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2D3FD" w14:textId="1696AA62" w:rsidR="007740AF" w:rsidRDefault="007740AF" w:rsidP="008A581E">
      <w:pPr>
        <w:rPr>
          <w:rFonts w:asciiTheme="majorHAnsi" w:hAnsiTheme="majorHAnsi"/>
        </w:rPr>
      </w:pPr>
    </w:p>
    <w:p w14:paraId="2D13424D" w14:textId="56E34F80" w:rsidR="007740AF" w:rsidRDefault="007740AF" w:rsidP="009A1F56">
      <w:pPr>
        <w:jc w:val="center"/>
        <w:rPr>
          <w:rFonts w:asciiTheme="majorHAnsi" w:hAnsiTheme="majorHAnsi"/>
        </w:rPr>
      </w:pPr>
    </w:p>
    <w:p w14:paraId="696DBEEF" w14:textId="00D677D4" w:rsidR="007740AF" w:rsidRDefault="007740AF" w:rsidP="009A1F56">
      <w:pPr>
        <w:jc w:val="center"/>
        <w:rPr>
          <w:rFonts w:asciiTheme="majorHAnsi" w:hAnsiTheme="majorHAnsi"/>
        </w:rPr>
      </w:pPr>
      <w:r w:rsidRPr="007740AF">
        <w:rPr>
          <w:rFonts w:asciiTheme="majorHAnsi" w:hAnsiTheme="majorHAnsi"/>
          <w:noProof/>
        </w:rPr>
        <w:drawing>
          <wp:inline distT="0" distB="0" distL="0" distR="0" wp14:anchorId="3EBFC2DA" wp14:editId="40C13DF0">
            <wp:extent cx="3658235" cy="1343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wd-logo-color-ME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58235" cy="1343025"/>
                    </a:xfrm>
                    <a:prstGeom prst="rect">
                      <a:avLst/>
                    </a:prstGeom>
                  </pic:spPr>
                </pic:pic>
              </a:graphicData>
            </a:graphic>
          </wp:inline>
        </w:drawing>
      </w:r>
    </w:p>
    <w:p w14:paraId="5BD80B27" w14:textId="77777777" w:rsidR="007740AF" w:rsidRPr="007740AF" w:rsidRDefault="007740AF" w:rsidP="007740AF">
      <w:pPr>
        <w:rPr>
          <w:rFonts w:asciiTheme="majorHAnsi" w:hAnsiTheme="majorHAnsi"/>
        </w:rPr>
      </w:pPr>
    </w:p>
    <w:p w14:paraId="50C035D4" w14:textId="79918B56" w:rsidR="007740AF" w:rsidRPr="009A5742" w:rsidRDefault="00AD2564" w:rsidP="00970D3F">
      <w:pPr>
        <w:pStyle w:val="Title"/>
        <w:jc w:val="center"/>
        <w:rPr>
          <w:color w:val="2D9BAD" w:themeColor="accent2"/>
          <w:sz w:val="144"/>
          <w:szCs w:val="144"/>
        </w:rPr>
      </w:pPr>
      <w:r>
        <w:rPr>
          <w:color w:val="2D9BAD" w:themeColor="accent2"/>
          <w:sz w:val="144"/>
          <w:szCs w:val="144"/>
        </w:rPr>
        <w:t>International</w:t>
      </w:r>
      <w:r w:rsidR="009A1F56" w:rsidRPr="009A5742">
        <w:rPr>
          <w:color w:val="2D9BAD" w:themeColor="accent2"/>
          <w:sz w:val="144"/>
          <w:szCs w:val="144"/>
        </w:rPr>
        <w:t xml:space="preserve"> Chapter</w:t>
      </w:r>
    </w:p>
    <w:p w14:paraId="0CE950E0" w14:textId="28B7EC58" w:rsidR="009A1F56" w:rsidRDefault="009A1F56" w:rsidP="00970D3F">
      <w:pPr>
        <w:pStyle w:val="Title"/>
        <w:jc w:val="center"/>
        <w:rPr>
          <w:color w:val="AB7DB7" w:themeColor="text2" w:themeTint="E6"/>
          <w:sz w:val="144"/>
          <w:szCs w:val="144"/>
        </w:rPr>
      </w:pPr>
      <w:r w:rsidRPr="009A5742">
        <w:rPr>
          <w:color w:val="2D9BAD" w:themeColor="accent2"/>
          <w:sz w:val="144"/>
          <w:szCs w:val="144"/>
        </w:rPr>
        <w:t>Starter Guide</w:t>
      </w:r>
    </w:p>
    <w:p w14:paraId="5539586A" w14:textId="02334ABF" w:rsidR="002E692C" w:rsidRPr="004079BF" w:rsidRDefault="00C67C12" w:rsidP="008A581E">
      <w:pPr>
        <w:pStyle w:val="Subtitle"/>
        <w:jc w:val="center"/>
        <w:rPr>
          <w:rFonts w:ascii="Cambria Math" w:hAnsi="Cambria Math"/>
          <w:color w:val="301149" w:themeColor="text1"/>
          <w:sz w:val="52"/>
          <w:szCs w:val="52"/>
        </w:rPr>
      </w:pPr>
      <w:r w:rsidRPr="004079BF">
        <w:rPr>
          <w:rFonts w:ascii="Cambria Math" w:hAnsi="Cambria Math"/>
          <w:color w:val="301149" w:themeColor="text1"/>
          <w:sz w:val="52"/>
          <w:szCs w:val="52"/>
        </w:rPr>
        <w:t xml:space="preserve">Preparing Your AAWD </w:t>
      </w:r>
      <w:r w:rsidR="00AD2564">
        <w:rPr>
          <w:rFonts w:ascii="Cambria Math" w:hAnsi="Cambria Math"/>
          <w:color w:val="301149" w:themeColor="text1"/>
          <w:sz w:val="52"/>
          <w:szCs w:val="52"/>
        </w:rPr>
        <w:t>International</w:t>
      </w:r>
      <w:r w:rsidRPr="004079BF">
        <w:rPr>
          <w:rFonts w:ascii="Cambria Math" w:hAnsi="Cambria Math"/>
          <w:color w:val="301149" w:themeColor="text1"/>
          <w:sz w:val="52"/>
          <w:szCs w:val="52"/>
        </w:rPr>
        <w:t xml:space="preserve"> Chapter Application</w:t>
      </w:r>
    </w:p>
    <w:p w14:paraId="6DD057C5" w14:textId="77777777" w:rsidR="009A1F56" w:rsidRPr="007740AF" w:rsidRDefault="009A1F56" w:rsidP="009A1F56">
      <w:pPr>
        <w:jc w:val="center"/>
        <w:rPr>
          <w:rFonts w:asciiTheme="majorHAnsi" w:hAnsiTheme="majorHAnsi"/>
          <w:color w:val="FFFBC1" w:themeColor="accent4"/>
          <w:sz w:val="36"/>
          <w:szCs w:val="36"/>
        </w:rPr>
      </w:pPr>
    </w:p>
    <w:p w14:paraId="6CC41BD2" w14:textId="77777777" w:rsidR="009A1F56" w:rsidRPr="007740AF" w:rsidRDefault="009A1F56" w:rsidP="009A1F56">
      <w:pPr>
        <w:rPr>
          <w:rFonts w:asciiTheme="majorHAnsi" w:hAnsiTheme="majorHAnsi"/>
          <w:color w:val="DB00FC"/>
          <w:sz w:val="28"/>
          <w:szCs w:val="28"/>
        </w:rPr>
      </w:pPr>
    </w:p>
    <w:p w14:paraId="0A6A9A79" w14:textId="1902F15F" w:rsidR="00DA0B8E" w:rsidRDefault="00466EB7" w:rsidP="00AC20B9">
      <w:pPr>
        <w:jc w:val="center"/>
        <w:rPr>
          <w:rFonts w:asciiTheme="majorHAnsi" w:hAnsiTheme="majorHAnsi"/>
          <w:color w:val="AB7DB7" w:themeColor="text2" w:themeTint="E6"/>
          <w:sz w:val="28"/>
          <w:szCs w:val="28"/>
        </w:rPr>
      </w:pPr>
      <w:r w:rsidRPr="008562D8">
        <w:rPr>
          <w:rFonts w:asciiTheme="majorHAnsi" w:hAnsiTheme="majorHAnsi"/>
          <w:color w:val="AB7DB7" w:themeColor="text2" w:themeTint="E6"/>
          <w:sz w:val="28"/>
          <w:szCs w:val="28"/>
        </w:rPr>
        <w:t xml:space="preserve">Updated </w:t>
      </w:r>
      <w:r w:rsidR="00987F24">
        <w:rPr>
          <w:rFonts w:asciiTheme="majorHAnsi" w:hAnsiTheme="majorHAnsi"/>
          <w:color w:val="AB7DB7" w:themeColor="text2" w:themeTint="E6"/>
          <w:sz w:val="28"/>
          <w:szCs w:val="28"/>
        </w:rPr>
        <w:t>September</w:t>
      </w:r>
      <w:r w:rsidR="00C67C12">
        <w:rPr>
          <w:rFonts w:asciiTheme="majorHAnsi" w:hAnsiTheme="majorHAnsi"/>
          <w:color w:val="AB7DB7" w:themeColor="text2" w:themeTint="E6"/>
          <w:sz w:val="28"/>
          <w:szCs w:val="28"/>
        </w:rPr>
        <w:t xml:space="preserve"> 202</w:t>
      </w:r>
      <w:r w:rsidR="00987F24">
        <w:rPr>
          <w:rFonts w:asciiTheme="majorHAnsi" w:hAnsiTheme="majorHAnsi"/>
          <w:color w:val="AB7DB7" w:themeColor="text2" w:themeTint="E6"/>
          <w:sz w:val="28"/>
          <w:szCs w:val="28"/>
        </w:rPr>
        <w:t>6</w:t>
      </w:r>
    </w:p>
    <w:p w14:paraId="154CF3B0" w14:textId="77777777" w:rsidR="00521333" w:rsidRPr="00AC20B9" w:rsidRDefault="00521333" w:rsidP="00AC20B9">
      <w:pPr>
        <w:jc w:val="center"/>
        <w:rPr>
          <w:rFonts w:asciiTheme="majorHAnsi" w:hAnsiTheme="majorHAnsi"/>
          <w:color w:val="AB7DB7" w:themeColor="text2" w:themeTint="E6"/>
          <w:sz w:val="28"/>
          <w:szCs w:val="28"/>
        </w:rPr>
      </w:pPr>
    </w:p>
    <w:sdt>
      <w:sdtPr>
        <w:rPr>
          <w:rFonts w:ascii="Cambria" w:eastAsiaTheme="minorHAnsi" w:hAnsi="Cambria" w:cstheme="minorBidi"/>
          <w:b w:val="0"/>
          <w:color w:val="auto"/>
          <w:sz w:val="24"/>
          <w:szCs w:val="22"/>
        </w:rPr>
        <w:id w:val="-1512840462"/>
        <w:docPartObj>
          <w:docPartGallery w:val="Table of Contents"/>
          <w:docPartUnique/>
        </w:docPartObj>
      </w:sdtPr>
      <w:sdtEndPr>
        <w:rPr>
          <w:bCs/>
          <w:noProof/>
        </w:rPr>
      </w:sdtEndPr>
      <w:sdtContent>
        <w:p w14:paraId="149493BC" w14:textId="3841E48E" w:rsidR="00080B1A" w:rsidRDefault="00080B1A">
          <w:pPr>
            <w:pStyle w:val="TOCHeading"/>
          </w:pPr>
          <w:r>
            <w:t>Contents</w:t>
          </w:r>
        </w:p>
        <w:p w14:paraId="12B1ADBD" w14:textId="5B78F2E0" w:rsidR="001122E4" w:rsidRDefault="00935F87">
          <w:pPr>
            <w:pStyle w:val="TOC1"/>
            <w:tabs>
              <w:tab w:val="right" w:leader="dot" w:pos="9926"/>
            </w:tabs>
            <w:rPr>
              <w:rFonts w:asciiTheme="minorHAnsi" w:eastAsiaTheme="minorEastAsia" w:hAnsiTheme="minorHAnsi"/>
              <w:noProof/>
              <w:kern w:val="2"/>
              <w:szCs w:val="24"/>
              <w14:ligatures w14:val="standardContextual"/>
            </w:rPr>
          </w:pPr>
          <w:r>
            <w:fldChar w:fldCharType="begin"/>
          </w:r>
          <w:r>
            <w:instrText xml:space="preserve"> TOC \o "1-2" \h \z \u </w:instrText>
          </w:r>
          <w:r>
            <w:fldChar w:fldCharType="separate"/>
          </w:r>
          <w:hyperlink w:anchor="_Toc240378027" w:history="1">
            <w:r w:rsidR="001122E4" w:rsidRPr="0038088A">
              <w:rPr>
                <w:rStyle w:val="Hyperlink"/>
                <w:noProof/>
              </w:rPr>
              <w:t>Quick Guide</w:t>
            </w:r>
            <w:r w:rsidR="001122E4">
              <w:rPr>
                <w:noProof/>
                <w:webHidden/>
              </w:rPr>
              <w:tab/>
            </w:r>
            <w:r w:rsidR="001122E4">
              <w:rPr>
                <w:noProof/>
                <w:webHidden/>
              </w:rPr>
              <w:fldChar w:fldCharType="begin"/>
            </w:r>
            <w:r w:rsidR="001122E4">
              <w:rPr>
                <w:noProof/>
                <w:webHidden/>
              </w:rPr>
              <w:instrText xml:space="preserve"> PAGEREF _Toc240378027 \h </w:instrText>
            </w:r>
            <w:r w:rsidR="001122E4">
              <w:rPr>
                <w:noProof/>
                <w:webHidden/>
              </w:rPr>
            </w:r>
            <w:r w:rsidR="001122E4">
              <w:rPr>
                <w:noProof/>
                <w:webHidden/>
              </w:rPr>
              <w:fldChar w:fldCharType="separate"/>
            </w:r>
            <w:r w:rsidR="001122E4">
              <w:rPr>
                <w:noProof/>
                <w:webHidden/>
              </w:rPr>
              <w:t>3</w:t>
            </w:r>
            <w:r w:rsidR="001122E4">
              <w:rPr>
                <w:noProof/>
                <w:webHidden/>
              </w:rPr>
              <w:fldChar w:fldCharType="end"/>
            </w:r>
          </w:hyperlink>
        </w:p>
        <w:p w14:paraId="4562DF96" w14:textId="0BC6F5E3" w:rsidR="001122E4" w:rsidRDefault="001122E4">
          <w:pPr>
            <w:pStyle w:val="TOC1"/>
            <w:tabs>
              <w:tab w:val="right" w:leader="dot" w:pos="9926"/>
            </w:tabs>
            <w:rPr>
              <w:rFonts w:asciiTheme="minorHAnsi" w:eastAsiaTheme="minorEastAsia" w:hAnsiTheme="minorHAnsi"/>
              <w:noProof/>
              <w:kern w:val="2"/>
              <w:szCs w:val="24"/>
              <w14:ligatures w14:val="standardContextual"/>
            </w:rPr>
          </w:pPr>
          <w:hyperlink w:anchor="_Toc240378028" w:history="1">
            <w:r w:rsidRPr="0038088A">
              <w:rPr>
                <w:rStyle w:val="Hyperlink"/>
                <w:noProof/>
              </w:rPr>
              <w:t>Introduction</w:t>
            </w:r>
            <w:r>
              <w:rPr>
                <w:noProof/>
                <w:webHidden/>
              </w:rPr>
              <w:tab/>
            </w:r>
            <w:r>
              <w:rPr>
                <w:noProof/>
                <w:webHidden/>
              </w:rPr>
              <w:fldChar w:fldCharType="begin"/>
            </w:r>
            <w:r>
              <w:rPr>
                <w:noProof/>
                <w:webHidden/>
              </w:rPr>
              <w:instrText xml:space="preserve"> PAGEREF _Toc240378028 \h </w:instrText>
            </w:r>
            <w:r>
              <w:rPr>
                <w:noProof/>
                <w:webHidden/>
              </w:rPr>
            </w:r>
            <w:r>
              <w:rPr>
                <w:noProof/>
                <w:webHidden/>
              </w:rPr>
              <w:fldChar w:fldCharType="separate"/>
            </w:r>
            <w:r>
              <w:rPr>
                <w:noProof/>
                <w:webHidden/>
              </w:rPr>
              <w:t>4</w:t>
            </w:r>
            <w:r>
              <w:rPr>
                <w:noProof/>
                <w:webHidden/>
              </w:rPr>
              <w:fldChar w:fldCharType="end"/>
            </w:r>
          </w:hyperlink>
        </w:p>
        <w:p w14:paraId="7D28529B" w14:textId="55FDB7A5" w:rsidR="001122E4" w:rsidRDefault="001122E4">
          <w:pPr>
            <w:pStyle w:val="TOC2"/>
            <w:tabs>
              <w:tab w:val="right" w:leader="dot" w:pos="9926"/>
            </w:tabs>
            <w:rPr>
              <w:rFonts w:asciiTheme="minorHAnsi" w:eastAsiaTheme="minorEastAsia" w:hAnsiTheme="minorHAnsi"/>
              <w:noProof/>
              <w:kern w:val="2"/>
              <w:szCs w:val="24"/>
              <w14:ligatures w14:val="standardContextual"/>
            </w:rPr>
          </w:pPr>
          <w:hyperlink w:anchor="_Toc240378029" w:history="1">
            <w:r w:rsidRPr="0038088A">
              <w:rPr>
                <w:rStyle w:val="Hyperlink"/>
                <w:noProof/>
              </w:rPr>
              <w:t>About AAWD</w:t>
            </w:r>
            <w:r>
              <w:rPr>
                <w:noProof/>
                <w:webHidden/>
              </w:rPr>
              <w:tab/>
            </w:r>
            <w:r>
              <w:rPr>
                <w:noProof/>
                <w:webHidden/>
              </w:rPr>
              <w:fldChar w:fldCharType="begin"/>
            </w:r>
            <w:r>
              <w:rPr>
                <w:noProof/>
                <w:webHidden/>
              </w:rPr>
              <w:instrText xml:space="preserve"> PAGEREF _Toc240378029 \h </w:instrText>
            </w:r>
            <w:r>
              <w:rPr>
                <w:noProof/>
                <w:webHidden/>
              </w:rPr>
            </w:r>
            <w:r>
              <w:rPr>
                <w:noProof/>
                <w:webHidden/>
              </w:rPr>
              <w:fldChar w:fldCharType="separate"/>
            </w:r>
            <w:r>
              <w:rPr>
                <w:noProof/>
                <w:webHidden/>
              </w:rPr>
              <w:t>4</w:t>
            </w:r>
            <w:r>
              <w:rPr>
                <w:noProof/>
                <w:webHidden/>
              </w:rPr>
              <w:fldChar w:fldCharType="end"/>
            </w:r>
          </w:hyperlink>
        </w:p>
        <w:p w14:paraId="0EF611B4" w14:textId="6C96366D" w:rsidR="001122E4" w:rsidRDefault="001122E4">
          <w:pPr>
            <w:pStyle w:val="TOC2"/>
            <w:tabs>
              <w:tab w:val="right" w:leader="dot" w:pos="9926"/>
            </w:tabs>
            <w:rPr>
              <w:rFonts w:asciiTheme="minorHAnsi" w:eastAsiaTheme="minorEastAsia" w:hAnsiTheme="minorHAnsi"/>
              <w:noProof/>
              <w:kern w:val="2"/>
              <w:szCs w:val="24"/>
              <w14:ligatures w14:val="standardContextual"/>
            </w:rPr>
          </w:pPr>
          <w:hyperlink w:anchor="_Toc240378030" w:history="1">
            <w:r w:rsidRPr="0038088A">
              <w:rPr>
                <w:rStyle w:val="Hyperlink"/>
                <w:noProof/>
              </w:rPr>
              <w:t>The Role of AAWD International Chapters</w:t>
            </w:r>
            <w:r>
              <w:rPr>
                <w:noProof/>
                <w:webHidden/>
              </w:rPr>
              <w:tab/>
            </w:r>
            <w:r>
              <w:rPr>
                <w:noProof/>
                <w:webHidden/>
              </w:rPr>
              <w:fldChar w:fldCharType="begin"/>
            </w:r>
            <w:r>
              <w:rPr>
                <w:noProof/>
                <w:webHidden/>
              </w:rPr>
              <w:instrText xml:space="preserve"> PAGEREF _Toc240378030 \h </w:instrText>
            </w:r>
            <w:r>
              <w:rPr>
                <w:noProof/>
                <w:webHidden/>
              </w:rPr>
            </w:r>
            <w:r>
              <w:rPr>
                <w:noProof/>
                <w:webHidden/>
              </w:rPr>
              <w:fldChar w:fldCharType="separate"/>
            </w:r>
            <w:r>
              <w:rPr>
                <w:noProof/>
                <w:webHidden/>
              </w:rPr>
              <w:t>4</w:t>
            </w:r>
            <w:r>
              <w:rPr>
                <w:noProof/>
                <w:webHidden/>
              </w:rPr>
              <w:fldChar w:fldCharType="end"/>
            </w:r>
          </w:hyperlink>
        </w:p>
        <w:p w14:paraId="1111D094" w14:textId="3C8E52D1" w:rsidR="001122E4" w:rsidRDefault="001122E4">
          <w:pPr>
            <w:pStyle w:val="TOC2"/>
            <w:tabs>
              <w:tab w:val="right" w:leader="dot" w:pos="9926"/>
            </w:tabs>
            <w:rPr>
              <w:rFonts w:asciiTheme="minorHAnsi" w:eastAsiaTheme="minorEastAsia" w:hAnsiTheme="minorHAnsi"/>
              <w:noProof/>
              <w:kern w:val="2"/>
              <w:szCs w:val="24"/>
              <w14:ligatures w14:val="standardContextual"/>
            </w:rPr>
          </w:pPr>
          <w:hyperlink w:anchor="_Toc240378031" w:history="1">
            <w:r w:rsidRPr="0038088A">
              <w:rPr>
                <w:rStyle w:val="Hyperlink"/>
                <w:noProof/>
              </w:rPr>
              <w:t>Why Establish an International Chapter?</w:t>
            </w:r>
            <w:r>
              <w:rPr>
                <w:noProof/>
                <w:webHidden/>
              </w:rPr>
              <w:tab/>
            </w:r>
            <w:r>
              <w:rPr>
                <w:noProof/>
                <w:webHidden/>
              </w:rPr>
              <w:fldChar w:fldCharType="begin"/>
            </w:r>
            <w:r>
              <w:rPr>
                <w:noProof/>
                <w:webHidden/>
              </w:rPr>
              <w:instrText xml:space="preserve"> PAGEREF _Toc240378031 \h </w:instrText>
            </w:r>
            <w:r>
              <w:rPr>
                <w:noProof/>
                <w:webHidden/>
              </w:rPr>
            </w:r>
            <w:r>
              <w:rPr>
                <w:noProof/>
                <w:webHidden/>
              </w:rPr>
              <w:fldChar w:fldCharType="separate"/>
            </w:r>
            <w:r>
              <w:rPr>
                <w:noProof/>
                <w:webHidden/>
              </w:rPr>
              <w:t>4</w:t>
            </w:r>
            <w:r>
              <w:rPr>
                <w:noProof/>
                <w:webHidden/>
              </w:rPr>
              <w:fldChar w:fldCharType="end"/>
            </w:r>
          </w:hyperlink>
        </w:p>
        <w:p w14:paraId="737B7B5B" w14:textId="55224EE6" w:rsidR="001122E4" w:rsidRDefault="001122E4">
          <w:pPr>
            <w:pStyle w:val="TOC1"/>
            <w:tabs>
              <w:tab w:val="right" w:leader="dot" w:pos="9926"/>
            </w:tabs>
            <w:rPr>
              <w:rFonts w:asciiTheme="minorHAnsi" w:eastAsiaTheme="minorEastAsia" w:hAnsiTheme="minorHAnsi"/>
              <w:noProof/>
              <w:kern w:val="2"/>
              <w:szCs w:val="24"/>
              <w14:ligatures w14:val="standardContextual"/>
            </w:rPr>
          </w:pPr>
          <w:hyperlink w:anchor="_Toc240378032" w:history="1">
            <w:r w:rsidRPr="0038088A">
              <w:rPr>
                <w:rStyle w:val="Hyperlink"/>
                <w:noProof/>
              </w:rPr>
              <w:t>Gauging Interest and Building Your Network</w:t>
            </w:r>
            <w:r>
              <w:rPr>
                <w:noProof/>
                <w:webHidden/>
              </w:rPr>
              <w:tab/>
            </w:r>
            <w:r>
              <w:rPr>
                <w:noProof/>
                <w:webHidden/>
              </w:rPr>
              <w:fldChar w:fldCharType="begin"/>
            </w:r>
            <w:r>
              <w:rPr>
                <w:noProof/>
                <w:webHidden/>
              </w:rPr>
              <w:instrText xml:space="preserve"> PAGEREF _Toc240378032 \h </w:instrText>
            </w:r>
            <w:r>
              <w:rPr>
                <w:noProof/>
                <w:webHidden/>
              </w:rPr>
            </w:r>
            <w:r>
              <w:rPr>
                <w:noProof/>
                <w:webHidden/>
              </w:rPr>
              <w:fldChar w:fldCharType="separate"/>
            </w:r>
            <w:r>
              <w:rPr>
                <w:noProof/>
                <w:webHidden/>
              </w:rPr>
              <w:t>5</w:t>
            </w:r>
            <w:r>
              <w:rPr>
                <w:noProof/>
                <w:webHidden/>
              </w:rPr>
              <w:fldChar w:fldCharType="end"/>
            </w:r>
          </w:hyperlink>
        </w:p>
        <w:p w14:paraId="633837BC" w14:textId="61D15D17" w:rsidR="001122E4" w:rsidRDefault="001122E4">
          <w:pPr>
            <w:pStyle w:val="TOC2"/>
            <w:tabs>
              <w:tab w:val="right" w:leader="dot" w:pos="9926"/>
            </w:tabs>
            <w:rPr>
              <w:rFonts w:asciiTheme="minorHAnsi" w:eastAsiaTheme="minorEastAsia" w:hAnsiTheme="minorHAnsi"/>
              <w:noProof/>
              <w:kern w:val="2"/>
              <w:szCs w:val="24"/>
              <w14:ligatures w14:val="standardContextual"/>
            </w:rPr>
          </w:pPr>
          <w:hyperlink w:anchor="_Toc240378033" w:history="1">
            <w:r w:rsidRPr="0038088A">
              <w:rPr>
                <w:rStyle w:val="Hyperlink"/>
                <w:noProof/>
              </w:rPr>
              <w:t>Use the AAWD Membership Directory</w:t>
            </w:r>
            <w:r>
              <w:rPr>
                <w:noProof/>
                <w:webHidden/>
              </w:rPr>
              <w:tab/>
            </w:r>
            <w:r>
              <w:rPr>
                <w:noProof/>
                <w:webHidden/>
              </w:rPr>
              <w:fldChar w:fldCharType="begin"/>
            </w:r>
            <w:r>
              <w:rPr>
                <w:noProof/>
                <w:webHidden/>
              </w:rPr>
              <w:instrText xml:space="preserve"> PAGEREF _Toc240378033 \h </w:instrText>
            </w:r>
            <w:r>
              <w:rPr>
                <w:noProof/>
                <w:webHidden/>
              </w:rPr>
            </w:r>
            <w:r>
              <w:rPr>
                <w:noProof/>
                <w:webHidden/>
              </w:rPr>
              <w:fldChar w:fldCharType="separate"/>
            </w:r>
            <w:r>
              <w:rPr>
                <w:noProof/>
                <w:webHidden/>
              </w:rPr>
              <w:t>5</w:t>
            </w:r>
            <w:r>
              <w:rPr>
                <w:noProof/>
                <w:webHidden/>
              </w:rPr>
              <w:fldChar w:fldCharType="end"/>
            </w:r>
          </w:hyperlink>
        </w:p>
        <w:p w14:paraId="7EBF13DD" w14:textId="20526E4F" w:rsidR="001122E4" w:rsidRDefault="001122E4">
          <w:pPr>
            <w:pStyle w:val="TOC2"/>
            <w:tabs>
              <w:tab w:val="right" w:leader="dot" w:pos="9926"/>
            </w:tabs>
            <w:rPr>
              <w:rFonts w:asciiTheme="minorHAnsi" w:eastAsiaTheme="minorEastAsia" w:hAnsiTheme="minorHAnsi"/>
              <w:noProof/>
              <w:kern w:val="2"/>
              <w:szCs w:val="24"/>
              <w14:ligatures w14:val="standardContextual"/>
            </w:rPr>
          </w:pPr>
          <w:hyperlink w:anchor="_Toc240378034" w:history="1">
            <w:r w:rsidRPr="0038088A">
              <w:rPr>
                <w:rStyle w:val="Hyperlink"/>
                <w:noProof/>
              </w:rPr>
              <w:t>Host an Interest Event</w:t>
            </w:r>
            <w:r>
              <w:rPr>
                <w:noProof/>
                <w:webHidden/>
              </w:rPr>
              <w:tab/>
            </w:r>
            <w:r>
              <w:rPr>
                <w:noProof/>
                <w:webHidden/>
              </w:rPr>
              <w:fldChar w:fldCharType="begin"/>
            </w:r>
            <w:r>
              <w:rPr>
                <w:noProof/>
                <w:webHidden/>
              </w:rPr>
              <w:instrText xml:space="preserve"> PAGEREF _Toc240378034 \h </w:instrText>
            </w:r>
            <w:r>
              <w:rPr>
                <w:noProof/>
                <w:webHidden/>
              </w:rPr>
            </w:r>
            <w:r>
              <w:rPr>
                <w:noProof/>
                <w:webHidden/>
              </w:rPr>
              <w:fldChar w:fldCharType="separate"/>
            </w:r>
            <w:r>
              <w:rPr>
                <w:noProof/>
                <w:webHidden/>
              </w:rPr>
              <w:t>5</w:t>
            </w:r>
            <w:r>
              <w:rPr>
                <w:noProof/>
                <w:webHidden/>
              </w:rPr>
              <w:fldChar w:fldCharType="end"/>
            </w:r>
          </w:hyperlink>
        </w:p>
        <w:p w14:paraId="036A0D0F" w14:textId="672B5BB7" w:rsidR="001122E4" w:rsidRDefault="001122E4">
          <w:pPr>
            <w:pStyle w:val="TOC1"/>
            <w:tabs>
              <w:tab w:val="right" w:leader="dot" w:pos="9926"/>
            </w:tabs>
            <w:rPr>
              <w:rFonts w:asciiTheme="minorHAnsi" w:eastAsiaTheme="minorEastAsia" w:hAnsiTheme="minorHAnsi"/>
              <w:noProof/>
              <w:kern w:val="2"/>
              <w:szCs w:val="24"/>
              <w14:ligatures w14:val="standardContextual"/>
            </w:rPr>
          </w:pPr>
          <w:hyperlink w:anchor="_Toc240378035" w:history="1">
            <w:r w:rsidRPr="0038088A">
              <w:rPr>
                <w:rStyle w:val="Hyperlink"/>
                <w:noProof/>
              </w:rPr>
              <w:t>Application Process</w:t>
            </w:r>
            <w:r>
              <w:rPr>
                <w:noProof/>
                <w:webHidden/>
              </w:rPr>
              <w:tab/>
            </w:r>
            <w:r>
              <w:rPr>
                <w:noProof/>
                <w:webHidden/>
              </w:rPr>
              <w:fldChar w:fldCharType="begin"/>
            </w:r>
            <w:r>
              <w:rPr>
                <w:noProof/>
                <w:webHidden/>
              </w:rPr>
              <w:instrText xml:space="preserve"> PAGEREF _Toc240378035 \h </w:instrText>
            </w:r>
            <w:r>
              <w:rPr>
                <w:noProof/>
                <w:webHidden/>
              </w:rPr>
            </w:r>
            <w:r>
              <w:rPr>
                <w:noProof/>
                <w:webHidden/>
              </w:rPr>
              <w:fldChar w:fldCharType="separate"/>
            </w:r>
            <w:r>
              <w:rPr>
                <w:noProof/>
                <w:webHidden/>
              </w:rPr>
              <w:t>6</w:t>
            </w:r>
            <w:r>
              <w:rPr>
                <w:noProof/>
                <w:webHidden/>
              </w:rPr>
              <w:fldChar w:fldCharType="end"/>
            </w:r>
          </w:hyperlink>
        </w:p>
        <w:p w14:paraId="1683B106" w14:textId="5C0D1450" w:rsidR="001122E4" w:rsidRDefault="001122E4">
          <w:pPr>
            <w:pStyle w:val="TOC2"/>
            <w:tabs>
              <w:tab w:val="right" w:leader="dot" w:pos="9926"/>
            </w:tabs>
            <w:rPr>
              <w:rFonts w:asciiTheme="minorHAnsi" w:eastAsiaTheme="minorEastAsia" w:hAnsiTheme="minorHAnsi"/>
              <w:noProof/>
              <w:kern w:val="2"/>
              <w:szCs w:val="24"/>
              <w14:ligatures w14:val="standardContextual"/>
            </w:rPr>
          </w:pPr>
          <w:hyperlink w:anchor="_Toc240378036" w:history="1">
            <w:r w:rsidRPr="0038088A">
              <w:rPr>
                <w:rStyle w:val="Hyperlink"/>
                <w:noProof/>
              </w:rPr>
              <w:t>Step 1: Choose your chapter officers</w:t>
            </w:r>
            <w:r>
              <w:rPr>
                <w:noProof/>
                <w:webHidden/>
              </w:rPr>
              <w:tab/>
            </w:r>
            <w:r>
              <w:rPr>
                <w:noProof/>
                <w:webHidden/>
              </w:rPr>
              <w:fldChar w:fldCharType="begin"/>
            </w:r>
            <w:r>
              <w:rPr>
                <w:noProof/>
                <w:webHidden/>
              </w:rPr>
              <w:instrText xml:space="preserve"> PAGEREF _Toc240378036 \h </w:instrText>
            </w:r>
            <w:r>
              <w:rPr>
                <w:noProof/>
                <w:webHidden/>
              </w:rPr>
            </w:r>
            <w:r>
              <w:rPr>
                <w:noProof/>
                <w:webHidden/>
              </w:rPr>
              <w:fldChar w:fldCharType="separate"/>
            </w:r>
            <w:r>
              <w:rPr>
                <w:noProof/>
                <w:webHidden/>
              </w:rPr>
              <w:t>6</w:t>
            </w:r>
            <w:r>
              <w:rPr>
                <w:noProof/>
                <w:webHidden/>
              </w:rPr>
              <w:fldChar w:fldCharType="end"/>
            </w:r>
          </w:hyperlink>
        </w:p>
        <w:p w14:paraId="552AEBF9" w14:textId="7E46B2F9" w:rsidR="001122E4" w:rsidRDefault="001122E4">
          <w:pPr>
            <w:pStyle w:val="TOC2"/>
            <w:tabs>
              <w:tab w:val="right" w:leader="dot" w:pos="9926"/>
            </w:tabs>
            <w:rPr>
              <w:rFonts w:asciiTheme="minorHAnsi" w:eastAsiaTheme="minorEastAsia" w:hAnsiTheme="minorHAnsi"/>
              <w:noProof/>
              <w:kern w:val="2"/>
              <w:szCs w:val="24"/>
              <w14:ligatures w14:val="standardContextual"/>
            </w:rPr>
          </w:pPr>
          <w:hyperlink w:anchor="_Toc240378037" w:history="1">
            <w:r w:rsidRPr="0038088A">
              <w:rPr>
                <w:rStyle w:val="Hyperlink"/>
                <w:noProof/>
              </w:rPr>
              <w:t>Step 2: Develop Chapter Bylaws</w:t>
            </w:r>
            <w:r>
              <w:rPr>
                <w:noProof/>
                <w:webHidden/>
              </w:rPr>
              <w:tab/>
            </w:r>
            <w:r>
              <w:rPr>
                <w:noProof/>
                <w:webHidden/>
              </w:rPr>
              <w:fldChar w:fldCharType="begin"/>
            </w:r>
            <w:r>
              <w:rPr>
                <w:noProof/>
                <w:webHidden/>
              </w:rPr>
              <w:instrText xml:space="preserve"> PAGEREF _Toc240378037 \h </w:instrText>
            </w:r>
            <w:r>
              <w:rPr>
                <w:noProof/>
                <w:webHidden/>
              </w:rPr>
            </w:r>
            <w:r>
              <w:rPr>
                <w:noProof/>
                <w:webHidden/>
              </w:rPr>
              <w:fldChar w:fldCharType="separate"/>
            </w:r>
            <w:r>
              <w:rPr>
                <w:noProof/>
                <w:webHidden/>
              </w:rPr>
              <w:t>8</w:t>
            </w:r>
            <w:r>
              <w:rPr>
                <w:noProof/>
                <w:webHidden/>
              </w:rPr>
              <w:fldChar w:fldCharType="end"/>
            </w:r>
          </w:hyperlink>
        </w:p>
        <w:p w14:paraId="6AABA385" w14:textId="185E80F9" w:rsidR="001122E4" w:rsidRDefault="001122E4">
          <w:pPr>
            <w:pStyle w:val="TOC2"/>
            <w:tabs>
              <w:tab w:val="right" w:leader="dot" w:pos="9926"/>
            </w:tabs>
            <w:rPr>
              <w:rFonts w:asciiTheme="minorHAnsi" w:eastAsiaTheme="minorEastAsia" w:hAnsiTheme="minorHAnsi"/>
              <w:noProof/>
              <w:kern w:val="2"/>
              <w:szCs w:val="24"/>
              <w14:ligatures w14:val="standardContextual"/>
            </w:rPr>
          </w:pPr>
          <w:hyperlink w:anchor="_Toc240378038" w:history="1">
            <w:r w:rsidRPr="0038088A">
              <w:rPr>
                <w:rStyle w:val="Hyperlink"/>
                <w:noProof/>
              </w:rPr>
              <w:t>Step 3: Create Your Activity Plan</w:t>
            </w:r>
            <w:r>
              <w:rPr>
                <w:noProof/>
                <w:webHidden/>
              </w:rPr>
              <w:tab/>
            </w:r>
            <w:r>
              <w:rPr>
                <w:noProof/>
                <w:webHidden/>
              </w:rPr>
              <w:fldChar w:fldCharType="begin"/>
            </w:r>
            <w:r>
              <w:rPr>
                <w:noProof/>
                <w:webHidden/>
              </w:rPr>
              <w:instrText xml:space="preserve"> PAGEREF _Toc240378038 \h </w:instrText>
            </w:r>
            <w:r>
              <w:rPr>
                <w:noProof/>
                <w:webHidden/>
              </w:rPr>
            </w:r>
            <w:r>
              <w:rPr>
                <w:noProof/>
                <w:webHidden/>
              </w:rPr>
              <w:fldChar w:fldCharType="separate"/>
            </w:r>
            <w:r>
              <w:rPr>
                <w:noProof/>
                <w:webHidden/>
              </w:rPr>
              <w:t>8</w:t>
            </w:r>
            <w:r>
              <w:rPr>
                <w:noProof/>
                <w:webHidden/>
              </w:rPr>
              <w:fldChar w:fldCharType="end"/>
            </w:r>
          </w:hyperlink>
        </w:p>
        <w:p w14:paraId="55AD0D04" w14:textId="516EA340" w:rsidR="001122E4" w:rsidRDefault="001122E4">
          <w:pPr>
            <w:pStyle w:val="TOC2"/>
            <w:tabs>
              <w:tab w:val="right" w:leader="dot" w:pos="9926"/>
            </w:tabs>
            <w:rPr>
              <w:rFonts w:asciiTheme="minorHAnsi" w:eastAsiaTheme="minorEastAsia" w:hAnsiTheme="minorHAnsi"/>
              <w:noProof/>
              <w:kern w:val="2"/>
              <w:szCs w:val="24"/>
              <w14:ligatures w14:val="standardContextual"/>
            </w:rPr>
          </w:pPr>
          <w:hyperlink w:anchor="_Toc240378039" w:history="1">
            <w:r w:rsidRPr="0038088A">
              <w:rPr>
                <w:rStyle w:val="Hyperlink"/>
                <w:noProof/>
              </w:rPr>
              <w:t>Step 4: Establish Financial Practices</w:t>
            </w:r>
            <w:r>
              <w:rPr>
                <w:noProof/>
                <w:webHidden/>
              </w:rPr>
              <w:tab/>
            </w:r>
            <w:r>
              <w:rPr>
                <w:noProof/>
                <w:webHidden/>
              </w:rPr>
              <w:fldChar w:fldCharType="begin"/>
            </w:r>
            <w:r>
              <w:rPr>
                <w:noProof/>
                <w:webHidden/>
              </w:rPr>
              <w:instrText xml:space="preserve"> PAGEREF _Toc240378039 \h </w:instrText>
            </w:r>
            <w:r>
              <w:rPr>
                <w:noProof/>
                <w:webHidden/>
              </w:rPr>
            </w:r>
            <w:r>
              <w:rPr>
                <w:noProof/>
                <w:webHidden/>
              </w:rPr>
              <w:fldChar w:fldCharType="separate"/>
            </w:r>
            <w:r>
              <w:rPr>
                <w:noProof/>
                <w:webHidden/>
              </w:rPr>
              <w:t>8</w:t>
            </w:r>
            <w:r>
              <w:rPr>
                <w:noProof/>
                <w:webHidden/>
              </w:rPr>
              <w:fldChar w:fldCharType="end"/>
            </w:r>
          </w:hyperlink>
        </w:p>
        <w:p w14:paraId="6AD93B47" w14:textId="052929E4" w:rsidR="001122E4" w:rsidRDefault="001122E4">
          <w:pPr>
            <w:pStyle w:val="TOC2"/>
            <w:tabs>
              <w:tab w:val="right" w:leader="dot" w:pos="9926"/>
            </w:tabs>
            <w:rPr>
              <w:rFonts w:asciiTheme="minorHAnsi" w:eastAsiaTheme="minorEastAsia" w:hAnsiTheme="minorHAnsi"/>
              <w:noProof/>
              <w:kern w:val="2"/>
              <w:szCs w:val="24"/>
              <w14:ligatures w14:val="standardContextual"/>
            </w:rPr>
          </w:pPr>
          <w:hyperlink w:anchor="_Toc240378040" w:history="1">
            <w:r w:rsidRPr="0038088A">
              <w:rPr>
                <w:rStyle w:val="Hyperlink"/>
                <w:noProof/>
              </w:rPr>
              <w:t>Step 5: Complete and Sign the Confidentiality Agreement</w:t>
            </w:r>
            <w:r>
              <w:rPr>
                <w:noProof/>
                <w:webHidden/>
              </w:rPr>
              <w:tab/>
            </w:r>
            <w:r>
              <w:rPr>
                <w:noProof/>
                <w:webHidden/>
              </w:rPr>
              <w:fldChar w:fldCharType="begin"/>
            </w:r>
            <w:r>
              <w:rPr>
                <w:noProof/>
                <w:webHidden/>
              </w:rPr>
              <w:instrText xml:space="preserve"> PAGEREF _Toc240378040 \h </w:instrText>
            </w:r>
            <w:r>
              <w:rPr>
                <w:noProof/>
                <w:webHidden/>
              </w:rPr>
            </w:r>
            <w:r>
              <w:rPr>
                <w:noProof/>
                <w:webHidden/>
              </w:rPr>
              <w:fldChar w:fldCharType="separate"/>
            </w:r>
            <w:r>
              <w:rPr>
                <w:noProof/>
                <w:webHidden/>
              </w:rPr>
              <w:t>9</w:t>
            </w:r>
            <w:r>
              <w:rPr>
                <w:noProof/>
                <w:webHidden/>
              </w:rPr>
              <w:fldChar w:fldCharType="end"/>
            </w:r>
          </w:hyperlink>
        </w:p>
        <w:p w14:paraId="2AC3F10E" w14:textId="75873194" w:rsidR="001122E4" w:rsidRDefault="001122E4">
          <w:pPr>
            <w:pStyle w:val="TOC2"/>
            <w:tabs>
              <w:tab w:val="right" w:leader="dot" w:pos="9926"/>
            </w:tabs>
            <w:rPr>
              <w:rFonts w:asciiTheme="minorHAnsi" w:eastAsiaTheme="minorEastAsia" w:hAnsiTheme="minorHAnsi"/>
              <w:noProof/>
              <w:kern w:val="2"/>
              <w:szCs w:val="24"/>
              <w14:ligatures w14:val="standardContextual"/>
            </w:rPr>
          </w:pPr>
          <w:hyperlink w:anchor="_Toc240378041" w:history="1">
            <w:r w:rsidRPr="0038088A">
              <w:rPr>
                <w:rStyle w:val="Hyperlink"/>
                <w:noProof/>
              </w:rPr>
              <w:t>Step 6: Submit Your Application</w:t>
            </w:r>
            <w:r>
              <w:rPr>
                <w:noProof/>
                <w:webHidden/>
              </w:rPr>
              <w:tab/>
            </w:r>
            <w:r>
              <w:rPr>
                <w:noProof/>
                <w:webHidden/>
              </w:rPr>
              <w:fldChar w:fldCharType="begin"/>
            </w:r>
            <w:r>
              <w:rPr>
                <w:noProof/>
                <w:webHidden/>
              </w:rPr>
              <w:instrText xml:space="preserve"> PAGEREF _Toc240378041 \h </w:instrText>
            </w:r>
            <w:r>
              <w:rPr>
                <w:noProof/>
                <w:webHidden/>
              </w:rPr>
            </w:r>
            <w:r>
              <w:rPr>
                <w:noProof/>
                <w:webHidden/>
              </w:rPr>
              <w:fldChar w:fldCharType="separate"/>
            </w:r>
            <w:r>
              <w:rPr>
                <w:noProof/>
                <w:webHidden/>
              </w:rPr>
              <w:t>9</w:t>
            </w:r>
            <w:r>
              <w:rPr>
                <w:noProof/>
                <w:webHidden/>
              </w:rPr>
              <w:fldChar w:fldCharType="end"/>
            </w:r>
          </w:hyperlink>
        </w:p>
        <w:p w14:paraId="3A036D0B" w14:textId="518475AC" w:rsidR="001122E4" w:rsidRDefault="001122E4">
          <w:pPr>
            <w:pStyle w:val="TOC1"/>
            <w:tabs>
              <w:tab w:val="right" w:leader="dot" w:pos="9926"/>
            </w:tabs>
            <w:rPr>
              <w:rFonts w:asciiTheme="minorHAnsi" w:eastAsiaTheme="minorEastAsia" w:hAnsiTheme="minorHAnsi"/>
              <w:noProof/>
              <w:kern w:val="2"/>
              <w:szCs w:val="24"/>
              <w14:ligatures w14:val="standardContextual"/>
            </w:rPr>
          </w:pPr>
          <w:hyperlink w:anchor="_Toc240378042" w:history="1">
            <w:r w:rsidRPr="0038088A">
              <w:rPr>
                <w:rStyle w:val="Hyperlink"/>
                <w:noProof/>
              </w:rPr>
              <w:t>FAQs</w:t>
            </w:r>
            <w:r>
              <w:rPr>
                <w:noProof/>
                <w:webHidden/>
              </w:rPr>
              <w:tab/>
            </w:r>
            <w:r>
              <w:rPr>
                <w:noProof/>
                <w:webHidden/>
              </w:rPr>
              <w:fldChar w:fldCharType="begin"/>
            </w:r>
            <w:r>
              <w:rPr>
                <w:noProof/>
                <w:webHidden/>
              </w:rPr>
              <w:instrText xml:space="preserve"> PAGEREF _Toc240378042 \h </w:instrText>
            </w:r>
            <w:r>
              <w:rPr>
                <w:noProof/>
                <w:webHidden/>
              </w:rPr>
            </w:r>
            <w:r>
              <w:rPr>
                <w:noProof/>
                <w:webHidden/>
              </w:rPr>
              <w:fldChar w:fldCharType="separate"/>
            </w:r>
            <w:r>
              <w:rPr>
                <w:noProof/>
                <w:webHidden/>
              </w:rPr>
              <w:t>10</w:t>
            </w:r>
            <w:r>
              <w:rPr>
                <w:noProof/>
                <w:webHidden/>
              </w:rPr>
              <w:fldChar w:fldCharType="end"/>
            </w:r>
          </w:hyperlink>
        </w:p>
        <w:p w14:paraId="22F44B92" w14:textId="307B195C" w:rsidR="00080B1A" w:rsidRDefault="00935F87">
          <w:r>
            <w:fldChar w:fldCharType="end"/>
          </w:r>
        </w:p>
      </w:sdtContent>
    </w:sdt>
    <w:p w14:paraId="27A2A011" w14:textId="77777777" w:rsidR="00DA0B8E" w:rsidRDefault="00DA0B8E">
      <w:pPr>
        <w:rPr>
          <w:rFonts w:asciiTheme="majorHAnsi" w:hAnsiTheme="majorHAnsi"/>
          <w:color w:val="DB00FC"/>
          <w:sz w:val="28"/>
          <w:szCs w:val="28"/>
        </w:rPr>
      </w:pPr>
      <w:r>
        <w:rPr>
          <w:rFonts w:asciiTheme="majorHAnsi" w:hAnsiTheme="majorHAnsi"/>
          <w:color w:val="DB00FC"/>
          <w:sz w:val="28"/>
          <w:szCs w:val="28"/>
        </w:rPr>
        <w:br w:type="page"/>
      </w:r>
    </w:p>
    <w:p w14:paraId="57EAB04C" w14:textId="77777777" w:rsidR="00AC20B9" w:rsidRDefault="00AC20B9" w:rsidP="00AC20B9">
      <w:pPr>
        <w:pStyle w:val="Heading1"/>
      </w:pPr>
      <w:bookmarkStart w:id="0" w:name="_Toc240378027"/>
      <w:r>
        <w:lastRenderedPageBreak/>
        <w:t>Quick Guide</w:t>
      </w:r>
      <w:bookmarkEnd w:id="0"/>
    </w:p>
    <w:p w14:paraId="7E72A871" w14:textId="77777777" w:rsidR="00407057" w:rsidRDefault="00696D40" w:rsidP="00AC20B9">
      <w:r>
        <w:rPr>
          <w:noProof/>
        </w:rPr>
        <w:drawing>
          <wp:inline distT="0" distB="0" distL="0" distR="0" wp14:anchorId="5A5C778B" wp14:editId="22C87E28">
            <wp:extent cx="6188710" cy="2083777"/>
            <wp:effectExtent l="57150" t="0" r="78740" b="0"/>
            <wp:docPr id="59742318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3D2F9B8" w14:textId="77777777" w:rsidR="00407057" w:rsidRDefault="00407057" w:rsidP="00407057">
      <w:pPr>
        <w:pStyle w:val="Heading3"/>
      </w:pPr>
      <w:r>
        <w:t>Checklist for a Complete Application</w:t>
      </w:r>
    </w:p>
    <w:p w14:paraId="1FC2B999" w14:textId="77777777" w:rsidR="00407057" w:rsidRDefault="00407057" w:rsidP="00407057">
      <w:r>
        <w:t>Before submitting, ensure you have all required documents and information ready. A completed application includes:</w:t>
      </w:r>
    </w:p>
    <w:p w14:paraId="0C56ED70" w14:textId="77777777" w:rsidR="00407057" w:rsidRDefault="001D7922" w:rsidP="00407057">
      <w:pPr>
        <w:ind w:left="360"/>
      </w:pPr>
      <w:sdt>
        <w:sdtPr>
          <w:rPr>
            <w:rFonts w:ascii="MS Gothic" w:eastAsia="MS Gothic" w:hAnsi="MS Gothic"/>
          </w:rPr>
          <w:id w:val="526996865"/>
          <w14:checkbox>
            <w14:checked w14:val="0"/>
            <w14:checkedState w14:val="2612" w14:font="MS Gothic"/>
            <w14:uncheckedState w14:val="2610" w14:font="MS Gothic"/>
          </w14:checkbox>
        </w:sdtPr>
        <w:sdtEndPr/>
        <w:sdtContent>
          <w:r w:rsidR="00407057" w:rsidRPr="005F3742">
            <w:rPr>
              <w:rFonts w:ascii="MS Gothic" w:eastAsia="MS Gothic" w:hAnsi="MS Gothic" w:hint="eastAsia"/>
            </w:rPr>
            <w:t>☐</w:t>
          </w:r>
        </w:sdtContent>
      </w:sdt>
      <w:r w:rsidR="00407057" w:rsidRPr="005F3742">
        <w:rPr>
          <w:b/>
          <w:bCs/>
          <w:color w:val="8C3E94"/>
        </w:rPr>
        <w:t xml:space="preserve"> </w:t>
      </w:r>
      <w:r w:rsidR="00407057">
        <w:rPr>
          <w:b/>
          <w:bCs/>
          <w:color w:val="8C3E94"/>
        </w:rPr>
        <w:t xml:space="preserve"> </w:t>
      </w:r>
      <w:r w:rsidR="00407057" w:rsidRPr="005F3742">
        <w:rPr>
          <w:b/>
          <w:bCs/>
          <w:color w:val="8C3E94"/>
        </w:rPr>
        <w:t>Officer Roster</w:t>
      </w:r>
      <w:r w:rsidR="00407057">
        <w:t>: A list of your chapter’s core officers with contact details. This information will be entered in the application form.</w:t>
      </w:r>
    </w:p>
    <w:p w14:paraId="7DDFA6C5" w14:textId="21624A04" w:rsidR="00407057" w:rsidRDefault="001D7922" w:rsidP="00407057">
      <w:pPr>
        <w:ind w:left="360"/>
      </w:pPr>
      <w:sdt>
        <w:sdtPr>
          <w:rPr>
            <w:rFonts w:ascii="MS Gothic" w:eastAsia="MS Gothic" w:hAnsi="MS Gothic"/>
          </w:rPr>
          <w:id w:val="2124724861"/>
          <w14:checkbox>
            <w14:checked w14:val="0"/>
            <w14:checkedState w14:val="2612" w14:font="MS Gothic"/>
            <w14:uncheckedState w14:val="2610" w14:font="MS Gothic"/>
          </w14:checkbox>
        </w:sdtPr>
        <w:sdtEndPr/>
        <w:sdtContent>
          <w:r w:rsidR="00407057" w:rsidRPr="005F3742">
            <w:rPr>
              <w:rFonts w:ascii="MS Gothic" w:eastAsia="MS Gothic" w:hAnsi="MS Gothic" w:hint="eastAsia"/>
            </w:rPr>
            <w:t>☐</w:t>
          </w:r>
        </w:sdtContent>
      </w:sdt>
      <w:r w:rsidR="00407057" w:rsidRPr="005F3742">
        <w:rPr>
          <w:b/>
          <w:bCs/>
          <w:color w:val="8C3E94"/>
        </w:rPr>
        <w:t xml:space="preserve"> </w:t>
      </w:r>
      <w:r w:rsidR="00407057">
        <w:rPr>
          <w:b/>
          <w:bCs/>
          <w:color w:val="8C3E94"/>
        </w:rPr>
        <w:t xml:space="preserve"> </w:t>
      </w:r>
      <w:r w:rsidR="00407057" w:rsidRPr="005F3742">
        <w:rPr>
          <w:b/>
          <w:bCs/>
          <w:color w:val="8C3E94"/>
        </w:rPr>
        <w:t>Chapter Bylaws</w:t>
      </w:r>
      <w:r w:rsidR="00407057">
        <w:t>: Your chapter</w:t>
      </w:r>
      <w:r w:rsidR="00FE7F2B">
        <w:t>’</w:t>
      </w:r>
      <w:r w:rsidR="00407057">
        <w:t>s formatted bylaws document.</w:t>
      </w:r>
    </w:p>
    <w:p w14:paraId="080DBF8B" w14:textId="77777777" w:rsidR="00407057" w:rsidRDefault="001D7922" w:rsidP="00407057">
      <w:pPr>
        <w:ind w:left="360"/>
      </w:pPr>
      <w:sdt>
        <w:sdtPr>
          <w:rPr>
            <w:rFonts w:ascii="MS Gothic" w:eastAsia="MS Gothic" w:hAnsi="MS Gothic"/>
          </w:rPr>
          <w:id w:val="-1080750728"/>
          <w14:checkbox>
            <w14:checked w14:val="0"/>
            <w14:checkedState w14:val="2612" w14:font="MS Gothic"/>
            <w14:uncheckedState w14:val="2610" w14:font="MS Gothic"/>
          </w14:checkbox>
        </w:sdtPr>
        <w:sdtEndPr/>
        <w:sdtContent>
          <w:r w:rsidR="00407057" w:rsidRPr="00BE4CF7">
            <w:rPr>
              <w:rFonts w:ascii="MS Gothic" w:eastAsia="MS Gothic" w:hAnsi="MS Gothic" w:hint="eastAsia"/>
            </w:rPr>
            <w:t>☐</w:t>
          </w:r>
        </w:sdtContent>
      </w:sdt>
      <w:r w:rsidR="00407057">
        <w:rPr>
          <w:rFonts w:ascii="MS Gothic" w:eastAsia="MS Gothic" w:hAnsi="MS Gothic"/>
        </w:rPr>
        <w:t xml:space="preserve"> </w:t>
      </w:r>
      <w:r w:rsidR="00407057" w:rsidRPr="00BE4CF7">
        <w:rPr>
          <w:b/>
          <w:bCs/>
          <w:color w:val="8C3E94"/>
        </w:rPr>
        <w:t>Activity Plan</w:t>
      </w:r>
      <w:r w:rsidR="00407057">
        <w:t xml:space="preserve">: </w:t>
      </w:r>
      <w:proofErr w:type="gramStart"/>
      <w:r w:rsidR="00407057">
        <w:t>An outline of your chapter’s goals,</w:t>
      </w:r>
      <w:proofErr w:type="gramEnd"/>
      <w:r w:rsidR="00407057">
        <w:t xml:space="preserve"> planned events, and activities.</w:t>
      </w:r>
    </w:p>
    <w:p w14:paraId="1279E13C" w14:textId="305DD4B8" w:rsidR="00407057" w:rsidRDefault="001D7922" w:rsidP="00407057">
      <w:pPr>
        <w:ind w:left="360"/>
      </w:pPr>
      <w:sdt>
        <w:sdtPr>
          <w:id w:val="-248502737"/>
          <w14:checkbox>
            <w14:checked w14:val="0"/>
            <w14:checkedState w14:val="2612" w14:font="MS Gothic"/>
            <w14:uncheckedState w14:val="2610" w14:font="MS Gothic"/>
          </w14:checkbox>
        </w:sdtPr>
        <w:sdtEndPr/>
        <w:sdtContent>
          <w:r w:rsidR="00407057" w:rsidRPr="00BE4CF7">
            <w:rPr>
              <w:rFonts w:ascii="MS Gothic" w:eastAsia="MS Gothic" w:hAnsi="MS Gothic" w:hint="eastAsia"/>
            </w:rPr>
            <w:t>☐</w:t>
          </w:r>
        </w:sdtContent>
      </w:sdt>
      <w:r w:rsidR="00407057" w:rsidRPr="00BE4CF7">
        <w:rPr>
          <w:b/>
          <w:bCs/>
          <w:color w:val="8C3E94"/>
        </w:rPr>
        <w:t xml:space="preserve"> </w:t>
      </w:r>
      <w:r w:rsidR="00407057">
        <w:rPr>
          <w:b/>
          <w:bCs/>
          <w:color w:val="8C3E94"/>
        </w:rPr>
        <w:t xml:space="preserve"> </w:t>
      </w:r>
      <w:r w:rsidR="00407057" w:rsidRPr="00BB0201">
        <w:rPr>
          <w:b/>
          <w:bCs/>
          <w:color w:val="8C3E94"/>
        </w:rPr>
        <w:t>Signed Confidentiality Agreements</w:t>
      </w:r>
      <w:r w:rsidR="00407057">
        <w:t xml:space="preserve">: </w:t>
      </w:r>
      <w:r w:rsidR="00FE7F2B">
        <w:t>A s</w:t>
      </w:r>
      <w:r w:rsidR="00407057">
        <w:t>eparate agreement signed by each officer.</w:t>
      </w:r>
    </w:p>
    <w:p w14:paraId="603F4716" w14:textId="77777777" w:rsidR="00FE7F2B" w:rsidRDefault="00FE7F2B" w:rsidP="00407057">
      <w:pPr>
        <w:ind w:left="360"/>
      </w:pPr>
    </w:p>
    <w:p w14:paraId="68C274F0" w14:textId="77777777" w:rsidR="00407057" w:rsidRDefault="00407057" w:rsidP="00407057">
      <w:pPr>
        <w:pStyle w:val="Heading3"/>
      </w:pPr>
      <w:r>
        <w:t>How to Submit Your Application</w:t>
      </w:r>
    </w:p>
    <w:p w14:paraId="070D1998" w14:textId="6D3CE047" w:rsidR="00407057" w:rsidRDefault="00407057" w:rsidP="00407057">
      <w:r>
        <w:t xml:space="preserve">Submit your completed application through the </w:t>
      </w:r>
      <w:hyperlink r:id="rId14" w:history="1">
        <w:r w:rsidR="00AF4FF0" w:rsidRPr="00A97615">
          <w:rPr>
            <w:rStyle w:val="Hyperlink"/>
            <w:color w:val="A92DA5" w:themeColor="accent6"/>
          </w:rPr>
          <w:t xml:space="preserve">AAWD </w:t>
        </w:r>
        <w:r w:rsidR="00AF4FF0">
          <w:rPr>
            <w:rStyle w:val="Hyperlink"/>
            <w:color w:val="A92DA5" w:themeColor="accent6"/>
          </w:rPr>
          <w:t>International Chapter</w:t>
        </w:r>
        <w:r w:rsidR="00AF4FF0" w:rsidRPr="00A97615">
          <w:rPr>
            <w:rStyle w:val="Hyperlink"/>
            <w:color w:val="A92DA5" w:themeColor="accent6"/>
          </w:rPr>
          <w:t xml:space="preserve"> Application Form</w:t>
        </w:r>
      </w:hyperlink>
      <w:r>
        <w:t xml:space="preserve">, which allows you to upload each required document directly. </w:t>
      </w:r>
      <w:r w:rsidR="006271D8" w:rsidRPr="006271D8">
        <w:t>AAWD staff will review the submission for completeness and contact the chapter’s primary representative if additional information is needed. Complete applications will be presented to the AAWD Board of Directors for approval.</w:t>
      </w:r>
    </w:p>
    <w:p w14:paraId="0E32572A" w14:textId="42AA48DB" w:rsidR="00AC20B9" w:rsidRDefault="00407057" w:rsidP="00AC20B9">
      <w:r>
        <w:t xml:space="preserve">If you encounter any issues or need assistance during the submission process, contact the AAWD National Office at </w:t>
      </w:r>
      <w:hyperlink r:id="rId15" w:history="1">
        <w:r w:rsidR="00B97938" w:rsidRPr="00D61D10">
          <w:rPr>
            <w:rStyle w:val="Hyperlink"/>
          </w:rPr>
          <w:t>chapters@aawd.org</w:t>
        </w:r>
      </w:hyperlink>
      <w:r>
        <w:t>.</w:t>
      </w:r>
      <w:r w:rsidR="00B97938">
        <w:t xml:space="preserve"> </w:t>
      </w:r>
      <w:r w:rsidR="00AC20B9">
        <w:br w:type="page"/>
      </w:r>
    </w:p>
    <w:p w14:paraId="3B4E8F45" w14:textId="4C951423" w:rsidR="00A376E7" w:rsidRDefault="00A376E7" w:rsidP="00A376E7">
      <w:pPr>
        <w:pStyle w:val="Heading1"/>
      </w:pPr>
      <w:bookmarkStart w:id="1" w:name="_Toc240378028"/>
      <w:r>
        <w:lastRenderedPageBreak/>
        <w:t>Introduction</w:t>
      </w:r>
      <w:bookmarkEnd w:id="1"/>
    </w:p>
    <w:p w14:paraId="7BC3A4D0" w14:textId="0E3618C1" w:rsidR="005E6D47" w:rsidRDefault="00F32EEE" w:rsidP="006539DA">
      <w:pPr>
        <w:pStyle w:val="Heading2"/>
      </w:pPr>
      <w:bookmarkStart w:id="2" w:name="_Toc240378029"/>
      <w:r>
        <w:t>About AAWD</w:t>
      </w:r>
      <w:bookmarkEnd w:id="2"/>
    </w:p>
    <w:p w14:paraId="27A566AD" w14:textId="3FC78E81" w:rsidR="00F32EEE" w:rsidRDefault="00D66E8F" w:rsidP="00F32EEE">
      <w:r w:rsidRPr="00D66E8F">
        <w:t xml:space="preserve">The American Association of Women Dentists (AAWD) is </w:t>
      </w:r>
      <w:r w:rsidR="006A384D" w:rsidRPr="006A384D">
        <w:t>a professional membership organization dedicated to advancing, connecting, and enriching the lives of women dentists through professional development, networking, mentorship, and wellness.</w:t>
      </w:r>
      <w:r w:rsidRPr="00D66E8F">
        <w:t xml:space="preserve"> Our mission is to provide a nurturing community that supports the personal and professional development of women in dentistry. We promote excellence in the field, encourage a collaborative environment, and celebrate the achievements of our members.</w:t>
      </w:r>
    </w:p>
    <w:p w14:paraId="056957BC" w14:textId="2D48D1B8" w:rsidR="006F6E92" w:rsidRDefault="006F6E92" w:rsidP="00F32EEE">
      <w:bookmarkStart w:id="3" w:name="_Hlk181616489"/>
      <w:r>
        <w:t>AAWD</w:t>
      </w:r>
      <w:r w:rsidR="001D52C1">
        <w:t>’s vision is t</w:t>
      </w:r>
      <w:r w:rsidR="001D52C1" w:rsidRPr="001D52C1">
        <w:t xml:space="preserve">o create a world where every dental professional will have equitable access to opportunities and resources to reach their personal and professional goals from </w:t>
      </w:r>
      <w:r w:rsidR="00912654">
        <w:t>pre-</w:t>
      </w:r>
      <w:r w:rsidR="001D52C1" w:rsidRPr="001D52C1">
        <w:t>dental school through retirement</w:t>
      </w:r>
      <w:r w:rsidR="001D52C1">
        <w:t>.</w:t>
      </w:r>
    </w:p>
    <w:bookmarkEnd w:id="3"/>
    <w:p w14:paraId="452EF3A0" w14:textId="09753F9A" w:rsidR="001D52C1" w:rsidRDefault="001D52C1" w:rsidP="00F32EEE">
      <w:r w:rsidRPr="001D52C1">
        <w:t xml:space="preserve">For more info on benefits as a national member, visit: </w:t>
      </w:r>
      <w:hyperlink r:id="rId16" w:history="1">
        <w:r w:rsidRPr="009C31BF">
          <w:rPr>
            <w:rStyle w:val="Hyperlink"/>
          </w:rPr>
          <w:t>https://www.aawd.org/aawd-membership/</w:t>
        </w:r>
      </w:hyperlink>
      <w:r>
        <w:t xml:space="preserve"> </w:t>
      </w:r>
    </w:p>
    <w:p w14:paraId="65DA4BB6" w14:textId="47648E62" w:rsidR="009A1F56" w:rsidRPr="007740AF" w:rsidRDefault="001D52C1" w:rsidP="006539DA">
      <w:pPr>
        <w:pStyle w:val="Heading2"/>
        <w:rPr>
          <w:b w:val="0"/>
        </w:rPr>
      </w:pPr>
      <w:bookmarkStart w:id="4" w:name="_Toc240378030"/>
      <w:r>
        <w:t>The Role of</w:t>
      </w:r>
      <w:r w:rsidR="009A1F56" w:rsidRPr="007740AF">
        <w:t xml:space="preserve"> AAWD </w:t>
      </w:r>
      <w:r w:rsidR="00AD2564">
        <w:t>International Chapter</w:t>
      </w:r>
      <w:r>
        <w:t>s</w:t>
      </w:r>
      <w:bookmarkEnd w:id="4"/>
    </w:p>
    <w:p w14:paraId="71F62029" w14:textId="64564CCD" w:rsidR="00744F07" w:rsidRDefault="006A384D" w:rsidP="001A7171">
      <w:r w:rsidRPr="006A384D">
        <w:t>AAWD International Chapters foster supportive professional communities within their countries and regions. By establishing international chapters, AAWD brings the association’s mission and values directly to members around the world, creating opportunities for meaningful networking, mentorship, collaboration, and professional development. Each chapter can develop programming that responds to the needs and interests of its local members while remaining connected to the broader AAWD community</w:t>
      </w:r>
      <w:r w:rsidR="001A7171" w:rsidRPr="001A7171">
        <w:t>.</w:t>
      </w:r>
    </w:p>
    <w:p w14:paraId="3BBA9E6D" w14:textId="3B07ECBD" w:rsidR="00786B2F" w:rsidRDefault="00786B2F" w:rsidP="00786B2F">
      <w:pPr>
        <w:pStyle w:val="Heading2"/>
      </w:pPr>
      <w:bookmarkStart w:id="5" w:name="_Toc240378031"/>
      <w:r>
        <w:t>Why Establish a</w:t>
      </w:r>
      <w:r w:rsidR="00AD2564">
        <w:t>n</w:t>
      </w:r>
      <w:r>
        <w:t xml:space="preserve"> </w:t>
      </w:r>
      <w:r w:rsidR="00AD2564">
        <w:t>International Chapter</w:t>
      </w:r>
      <w:r>
        <w:t>?</w:t>
      </w:r>
      <w:bookmarkEnd w:id="5"/>
    </w:p>
    <w:p w14:paraId="3EB76F29" w14:textId="6BB12841" w:rsidR="00786B2F" w:rsidRDefault="00786B2F" w:rsidP="00786B2F">
      <w:r>
        <w:t xml:space="preserve">Starting </w:t>
      </w:r>
      <w:r w:rsidR="00AD2564">
        <w:t>an international chapter</w:t>
      </w:r>
      <w:r>
        <w:t xml:space="preserve"> of AAWD offers the opportunity to:</w:t>
      </w:r>
    </w:p>
    <w:p w14:paraId="1E303E8E" w14:textId="77777777" w:rsidR="00786B2F" w:rsidRDefault="00786B2F" w:rsidP="00786B2F">
      <w:pPr>
        <w:pStyle w:val="ListParagraph"/>
        <w:numPr>
          <w:ilvl w:val="0"/>
          <w:numId w:val="4"/>
        </w:numPr>
      </w:pPr>
      <w:r w:rsidRPr="00F071E1">
        <w:rPr>
          <w:b/>
          <w:bCs/>
          <w:color w:val="301149" w:themeColor="accent1"/>
        </w:rPr>
        <w:t>Connect Locally</w:t>
      </w:r>
      <w:r>
        <w:t>: Meet, network, and collaborate with women dentists in your region, creating a community of support and shared experiences.</w:t>
      </w:r>
    </w:p>
    <w:p w14:paraId="3BDC8C14" w14:textId="6BBE9A2A" w:rsidR="00786B2F" w:rsidRDefault="00786B2F" w:rsidP="00786B2F">
      <w:pPr>
        <w:pStyle w:val="ListParagraph"/>
        <w:numPr>
          <w:ilvl w:val="0"/>
          <w:numId w:val="4"/>
        </w:numPr>
      </w:pPr>
      <w:r w:rsidRPr="00F071E1">
        <w:rPr>
          <w:b/>
          <w:bCs/>
          <w:color w:val="301149" w:themeColor="accent1"/>
        </w:rPr>
        <w:t>Develop Leadership Skills</w:t>
      </w:r>
      <w:r>
        <w:t>: Engage in leadership roles within your chapter, develop organizational skills, and gain valuable experience in managing events.</w:t>
      </w:r>
    </w:p>
    <w:p w14:paraId="16F6A17A" w14:textId="38F1D284" w:rsidR="00786B2F" w:rsidRDefault="00786B2F" w:rsidP="00786B2F">
      <w:pPr>
        <w:pStyle w:val="ListParagraph"/>
        <w:numPr>
          <w:ilvl w:val="0"/>
          <w:numId w:val="4"/>
        </w:numPr>
      </w:pPr>
      <w:r w:rsidRPr="00F071E1">
        <w:rPr>
          <w:b/>
          <w:bCs/>
          <w:color w:val="301149" w:themeColor="accent1"/>
        </w:rPr>
        <w:t>Expand Professional Opportunities</w:t>
      </w:r>
      <w:r>
        <w:t xml:space="preserve">: Host and participate in local events, </w:t>
      </w:r>
      <w:r w:rsidR="00172508">
        <w:t>continuing education programs</w:t>
      </w:r>
      <w:r>
        <w:t>, mentorship programs, and community outreach initiatives.</w:t>
      </w:r>
    </w:p>
    <w:p w14:paraId="74518B89" w14:textId="037EF048" w:rsidR="002422E2" w:rsidRDefault="00786B2F" w:rsidP="003221A8">
      <w:pPr>
        <w:pStyle w:val="ListParagraph"/>
        <w:numPr>
          <w:ilvl w:val="0"/>
          <w:numId w:val="4"/>
        </w:numPr>
      </w:pPr>
      <w:r w:rsidRPr="00F071E1">
        <w:rPr>
          <w:b/>
          <w:bCs/>
          <w:color w:val="301149" w:themeColor="accent1"/>
        </w:rPr>
        <w:t>Support AAWD’s Mission</w:t>
      </w:r>
      <w:r>
        <w:t xml:space="preserve">: As </w:t>
      </w:r>
      <w:r w:rsidR="00AD2564">
        <w:t>an international chapter</w:t>
      </w:r>
      <w:r>
        <w:t>, you become part of AAWD’s commitment to championing the growth of women in dentistry and creating a collaborative space for current and future leaders in the field.</w:t>
      </w:r>
    </w:p>
    <w:p w14:paraId="7585C82A" w14:textId="5EAED5EB" w:rsidR="00933E3B" w:rsidRPr="00744F07" w:rsidRDefault="00493291" w:rsidP="0037133B">
      <w:pPr>
        <w:pStyle w:val="Heading1"/>
      </w:pPr>
      <w:bookmarkStart w:id="6" w:name="_Toc240378032"/>
      <w:r w:rsidRPr="00493291">
        <w:lastRenderedPageBreak/>
        <w:t>Gauging Interest and Building Your Network</w:t>
      </w:r>
      <w:bookmarkEnd w:id="6"/>
    </w:p>
    <w:p w14:paraId="3F5EE1FC" w14:textId="025AA0DE" w:rsidR="009A1F56" w:rsidRPr="007740AF" w:rsidRDefault="00744F07" w:rsidP="00556E9B">
      <w:pPr>
        <w:pStyle w:val="Heading2"/>
        <w:rPr>
          <w:b w:val="0"/>
        </w:rPr>
      </w:pPr>
      <w:bookmarkStart w:id="7" w:name="_Toc240378033"/>
      <w:r>
        <w:t>Use the AAWD Membership Directory</w:t>
      </w:r>
      <w:bookmarkEnd w:id="7"/>
      <w:r>
        <w:t xml:space="preserve"> </w:t>
      </w:r>
    </w:p>
    <w:p w14:paraId="2DF507CB" w14:textId="3A9D2B9D" w:rsidR="009A1F56" w:rsidRDefault="009A1F56" w:rsidP="007740AF">
      <w:pPr>
        <w:rPr>
          <w:rFonts w:asciiTheme="majorHAnsi" w:hAnsiTheme="majorHAnsi"/>
          <w:szCs w:val="24"/>
        </w:rPr>
      </w:pPr>
      <w:r w:rsidRPr="007740AF">
        <w:rPr>
          <w:rFonts w:asciiTheme="majorHAnsi" w:hAnsiTheme="majorHAnsi"/>
          <w:szCs w:val="24"/>
        </w:rPr>
        <w:t xml:space="preserve">If you are interested in leading </w:t>
      </w:r>
      <w:r w:rsidR="00AD2564">
        <w:rPr>
          <w:rFonts w:asciiTheme="majorHAnsi" w:hAnsiTheme="majorHAnsi"/>
          <w:szCs w:val="24"/>
        </w:rPr>
        <w:t>an international chapter</w:t>
      </w:r>
      <w:r w:rsidRPr="007740AF">
        <w:rPr>
          <w:rFonts w:asciiTheme="majorHAnsi" w:hAnsiTheme="majorHAnsi"/>
          <w:szCs w:val="24"/>
        </w:rPr>
        <w:t xml:space="preserve"> </w:t>
      </w:r>
      <w:r w:rsidR="00190EBD">
        <w:rPr>
          <w:rFonts w:asciiTheme="majorHAnsi" w:hAnsiTheme="majorHAnsi"/>
          <w:szCs w:val="24"/>
        </w:rPr>
        <w:t>in your area</w:t>
      </w:r>
      <w:r w:rsidRPr="007740AF">
        <w:rPr>
          <w:rFonts w:asciiTheme="majorHAnsi" w:hAnsiTheme="majorHAnsi"/>
          <w:szCs w:val="24"/>
        </w:rPr>
        <w:t xml:space="preserve">, you might already </w:t>
      </w:r>
      <w:proofErr w:type="gramStart"/>
      <w:r w:rsidRPr="007740AF">
        <w:rPr>
          <w:rFonts w:asciiTheme="majorHAnsi" w:hAnsiTheme="majorHAnsi"/>
          <w:szCs w:val="24"/>
        </w:rPr>
        <w:t>have</w:t>
      </w:r>
      <w:proofErr w:type="gramEnd"/>
      <w:r w:rsidRPr="007740AF">
        <w:rPr>
          <w:rFonts w:asciiTheme="majorHAnsi" w:hAnsiTheme="majorHAnsi"/>
          <w:szCs w:val="24"/>
        </w:rPr>
        <w:t xml:space="preserve"> in mind a few dentists who would be willing to join. You can </w:t>
      </w:r>
      <w:proofErr w:type="gramStart"/>
      <w:r w:rsidRPr="007740AF">
        <w:rPr>
          <w:rFonts w:asciiTheme="majorHAnsi" w:hAnsiTheme="majorHAnsi"/>
          <w:szCs w:val="24"/>
        </w:rPr>
        <w:t>connect with</w:t>
      </w:r>
      <w:proofErr w:type="gramEnd"/>
      <w:r w:rsidRPr="007740AF">
        <w:rPr>
          <w:rFonts w:asciiTheme="majorHAnsi" w:hAnsiTheme="majorHAnsi"/>
          <w:szCs w:val="24"/>
        </w:rPr>
        <w:t xml:space="preserve"> more dentists in your area through our AAWD Member Directory, which is available to all </w:t>
      </w:r>
      <w:r w:rsidR="0089613C">
        <w:rPr>
          <w:rFonts w:asciiTheme="majorHAnsi" w:hAnsiTheme="majorHAnsi"/>
          <w:szCs w:val="24"/>
        </w:rPr>
        <w:t>active</w:t>
      </w:r>
      <w:r w:rsidRPr="007740AF">
        <w:rPr>
          <w:rFonts w:asciiTheme="majorHAnsi" w:hAnsiTheme="majorHAnsi"/>
          <w:szCs w:val="24"/>
        </w:rPr>
        <w:t xml:space="preserve"> members. </w:t>
      </w:r>
    </w:p>
    <w:p w14:paraId="3284B67E" w14:textId="1CAE7A9E" w:rsidR="003E2728" w:rsidRDefault="003E2728" w:rsidP="003E2728">
      <w:pPr>
        <w:pStyle w:val="ListParagraph"/>
        <w:numPr>
          <w:ilvl w:val="0"/>
          <w:numId w:val="5"/>
        </w:numPr>
        <w:spacing w:after="0"/>
        <w:rPr>
          <w:rFonts w:asciiTheme="majorHAnsi" w:hAnsiTheme="majorHAnsi"/>
          <w:szCs w:val="24"/>
        </w:rPr>
      </w:pPr>
      <w:r w:rsidRPr="003E2728">
        <w:rPr>
          <w:rFonts w:asciiTheme="majorHAnsi" w:hAnsiTheme="majorHAnsi"/>
          <w:szCs w:val="24"/>
        </w:rPr>
        <w:t xml:space="preserve">Access the Directory: Log in to the AAWD Membership Portal at </w:t>
      </w:r>
      <w:hyperlink r:id="rId17" w:history="1">
        <w:r w:rsidRPr="005B2806">
          <w:rPr>
            <w:rStyle w:val="Hyperlink"/>
            <w:rFonts w:asciiTheme="majorHAnsi" w:hAnsiTheme="majorHAnsi"/>
            <w:color w:val="A92DA5" w:themeColor="accent6"/>
            <w:szCs w:val="24"/>
          </w:rPr>
          <w:t>https://members.aawd.org</w:t>
        </w:r>
      </w:hyperlink>
      <w:r w:rsidRPr="005B2806">
        <w:rPr>
          <w:rFonts w:asciiTheme="majorHAnsi" w:hAnsiTheme="majorHAnsi"/>
          <w:color w:val="A92DA5" w:themeColor="accent6"/>
          <w:szCs w:val="24"/>
        </w:rPr>
        <w:t>.</w:t>
      </w:r>
    </w:p>
    <w:p w14:paraId="08354F1C" w14:textId="77777777" w:rsidR="003F6F7D" w:rsidRDefault="003E2728" w:rsidP="00737AFE">
      <w:pPr>
        <w:pStyle w:val="ListParagraph"/>
        <w:numPr>
          <w:ilvl w:val="0"/>
          <w:numId w:val="5"/>
        </w:numPr>
        <w:spacing w:after="0"/>
        <w:rPr>
          <w:rFonts w:asciiTheme="majorHAnsi" w:hAnsiTheme="majorHAnsi"/>
          <w:szCs w:val="24"/>
        </w:rPr>
      </w:pPr>
      <w:r w:rsidRPr="003F6F7D">
        <w:rPr>
          <w:rFonts w:asciiTheme="majorHAnsi" w:hAnsiTheme="majorHAnsi"/>
          <w:szCs w:val="24"/>
        </w:rPr>
        <w:t>Click “Active Memb</w:t>
      </w:r>
      <w:r w:rsidR="003F6F7D" w:rsidRPr="003F6F7D">
        <w:rPr>
          <w:rFonts w:asciiTheme="majorHAnsi" w:hAnsiTheme="majorHAnsi"/>
          <w:szCs w:val="24"/>
        </w:rPr>
        <w:t>er Directory” from the left menu</w:t>
      </w:r>
    </w:p>
    <w:p w14:paraId="5B71EB67" w14:textId="7F2E9BDE" w:rsidR="003F6F7D" w:rsidRDefault="002E74E1" w:rsidP="003E2728">
      <w:pPr>
        <w:pStyle w:val="ListParagraph"/>
        <w:numPr>
          <w:ilvl w:val="0"/>
          <w:numId w:val="5"/>
        </w:numPr>
        <w:spacing w:after="0"/>
        <w:rPr>
          <w:rFonts w:asciiTheme="majorHAnsi" w:hAnsiTheme="majorHAnsi"/>
          <w:szCs w:val="24"/>
        </w:rPr>
      </w:pPr>
      <w:r w:rsidRPr="002E74E1">
        <w:rPr>
          <w:rFonts w:asciiTheme="majorHAnsi" w:hAnsiTheme="majorHAnsi"/>
          <w:szCs w:val="24"/>
        </w:rPr>
        <w:t>Use the directory’s “Customize Results” feature to search for members by location. Depending on the information available in member profiles, you may be able to search by country, city, state, province, or region</w:t>
      </w:r>
      <w:r w:rsidR="003E2728" w:rsidRPr="003F6F7D">
        <w:rPr>
          <w:rFonts w:asciiTheme="majorHAnsi" w:hAnsiTheme="majorHAnsi"/>
          <w:szCs w:val="24"/>
        </w:rPr>
        <w:t>.</w:t>
      </w:r>
    </w:p>
    <w:p w14:paraId="1AF282B8" w14:textId="0837FDF7" w:rsidR="003E2728" w:rsidRDefault="003E2728" w:rsidP="003E2728">
      <w:pPr>
        <w:pStyle w:val="ListParagraph"/>
        <w:numPr>
          <w:ilvl w:val="0"/>
          <w:numId w:val="5"/>
        </w:numPr>
        <w:spacing w:after="0"/>
        <w:rPr>
          <w:rFonts w:asciiTheme="majorHAnsi" w:hAnsiTheme="majorHAnsi"/>
          <w:szCs w:val="24"/>
        </w:rPr>
      </w:pPr>
      <w:r w:rsidRPr="003F6F7D">
        <w:rPr>
          <w:rFonts w:asciiTheme="majorHAnsi" w:hAnsiTheme="majorHAnsi"/>
          <w:szCs w:val="24"/>
        </w:rPr>
        <w:t xml:space="preserve">Once you’ve identified nearby members, reach out to them via email or phone. Share your vision for starting </w:t>
      </w:r>
      <w:r w:rsidR="00AD2564">
        <w:rPr>
          <w:rFonts w:asciiTheme="majorHAnsi" w:hAnsiTheme="majorHAnsi"/>
          <w:szCs w:val="24"/>
        </w:rPr>
        <w:t>an international chapter</w:t>
      </w:r>
      <w:r w:rsidRPr="003F6F7D">
        <w:rPr>
          <w:rFonts w:asciiTheme="majorHAnsi" w:hAnsiTheme="majorHAnsi"/>
          <w:szCs w:val="24"/>
        </w:rPr>
        <w:t xml:space="preserve"> and invite them to attend a</w:t>
      </w:r>
      <w:r w:rsidR="007F61B0">
        <w:rPr>
          <w:rFonts w:asciiTheme="majorHAnsi" w:hAnsiTheme="majorHAnsi"/>
          <w:szCs w:val="24"/>
        </w:rPr>
        <w:t>n</w:t>
      </w:r>
      <w:r w:rsidRPr="003F6F7D">
        <w:rPr>
          <w:rFonts w:asciiTheme="majorHAnsi" w:hAnsiTheme="majorHAnsi"/>
          <w:szCs w:val="24"/>
        </w:rPr>
        <w:t xml:space="preserve"> </w:t>
      </w:r>
      <w:proofErr w:type="gramStart"/>
      <w:r w:rsidRPr="003F6F7D">
        <w:rPr>
          <w:rFonts w:asciiTheme="majorHAnsi" w:hAnsiTheme="majorHAnsi"/>
          <w:szCs w:val="24"/>
        </w:rPr>
        <w:t>interest</w:t>
      </w:r>
      <w:proofErr w:type="gramEnd"/>
      <w:r w:rsidRPr="003F6F7D">
        <w:rPr>
          <w:rFonts w:asciiTheme="majorHAnsi" w:hAnsiTheme="majorHAnsi"/>
          <w:szCs w:val="24"/>
        </w:rPr>
        <w:t xml:space="preserve"> event.</w:t>
      </w:r>
    </w:p>
    <w:p w14:paraId="669ED58E" w14:textId="77777777" w:rsidR="003F6F7D" w:rsidRPr="003F6F7D" w:rsidRDefault="003F6F7D" w:rsidP="003F6F7D">
      <w:pPr>
        <w:pStyle w:val="ListParagraph"/>
        <w:spacing w:after="0"/>
        <w:rPr>
          <w:rFonts w:asciiTheme="majorHAnsi" w:hAnsiTheme="majorHAnsi"/>
          <w:szCs w:val="24"/>
        </w:rPr>
      </w:pPr>
    </w:p>
    <w:p w14:paraId="53D8D613" w14:textId="09A71308" w:rsidR="00744F07" w:rsidRPr="00DB793A" w:rsidRDefault="003E2728" w:rsidP="00D249EE">
      <w:pPr>
        <w:spacing w:after="0"/>
        <w:rPr>
          <w:rFonts w:asciiTheme="majorHAnsi" w:hAnsiTheme="majorHAnsi"/>
          <w:i/>
          <w:iCs/>
          <w:szCs w:val="24"/>
        </w:rPr>
      </w:pPr>
      <w:r w:rsidRPr="003F6F7D">
        <w:rPr>
          <w:rFonts w:asciiTheme="majorHAnsi" w:hAnsiTheme="majorHAnsi"/>
          <w:i/>
          <w:iCs/>
          <w:szCs w:val="24"/>
        </w:rPr>
        <w:t>Note</w:t>
      </w:r>
      <w:r w:rsidRPr="003E2728">
        <w:rPr>
          <w:rFonts w:asciiTheme="majorHAnsi" w:hAnsiTheme="majorHAnsi"/>
          <w:szCs w:val="24"/>
        </w:rPr>
        <w:t xml:space="preserve">: </w:t>
      </w:r>
      <w:r w:rsidR="005D294F" w:rsidRPr="005D294F">
        <w:rPr>
          <w:rFonts w:asciiTheme="majorHAnsi" w:hAnsiTheme="majorHAnsi"/>
          <w:szCs w:val="24"/>
        </w:rPr>
        <w:t xml:space="preserve">Access to the directory requires </w:t>
      </w:r>
      <w:proofErr w:type="gramStart"/>
      <w:r w:rsidR="005D294F" w:rsidRPr="005D294F">
        <w:rPr>
          <w:rFonts w:asciiTheme="majorHAnsi" w:hAnsiTheme="majorHAnsi"/>
          <w:szCs w:val="24"/>
        </w:rPr>
        <w:t>an active</w:t>
      </w:r>
      <w:proofErr w:type="gramEnd"/>
      <w:r w:rsidR="005D294F" w:rsidRPr="005D294F">
        <w:rPr>
          <w:rFonts w:asciiTheme="majorHAnsi" w:hAnsiTheme="majorHAnsi"/>
          <w:szCs w:val="24"/>
        </w:rPr>
        <w:t xml:space="preserve"> AAWD membership and member portal login. If you need assistance accessing your account, contact</w:t>
      </w:r>
      <w:r w:rsidR="005D294F">
        <w:rPr>
          <w:rFonts w:asciiTheme="majorHAnsi" w:hAnsiTheme="majorHAnsi"/>
          <w:szCs w:val="24"/>
        </w:rPr>
        <w:t xml:space="preserve"> </w:t>
      </w:r>
      <w:hyperlink r:id="rId18" w:history="1">
        <w:r w:rsidR="009A1F56" w:rsidRPr="007740AF">
          <w:rPr>
            <w:rStyle w:val="Hyperlink"/>
            <w:rFonts w:asciiTheme="majorHAnsi" w:hAnsiTheme="majorHAnsi"/>
            <w:szCs w:val="24"/>
          </w:rPr>
          <w:t>info@aawd.org</w:t>
        </w:r>
      </w:hyperlink>
      <w:r w:rsidR="009A1F56" w:rsidRPr="007740AF">
        <w:rPr>
          <w:rFonts w:asciiTheme="majorHAnsi" w:hAnsiTheme="majorHAnsi"/>
          <w:szCs w:val="24"/>
        </w:rPr>
        <w:t xml:space="preserve">. </w:t>
      </w:r>
      <w:r w:rsidR="005D294F" w:rsidRPr="005D294F">
        <w:rPr>
          <w:rFonts w:asciiTheme="majorHAnsi" w:hAnsiTheme="majorHAnsi"/>
          <w:i/>
          <w:iCs/>
          <w:szCs w:val="24"/>
        </w:rPr>
        <w:t>Member information may only be used for official chapter purposes and must be handled in accordance with AAWD’s confidentiality and privacy requirements.</w:t>
      </w:r>
    </w:p>
    <w:p w14:paraId="0E9676DF" w14:textId="7F39C6A8" w:rsidR="00744F07" w:rsidRPr="007740AF" w:rsidRDefault="00744F07" w:rsidP="007C673A">
      <w:pPr>
        <w:pStyle w:val="Heading2"/>
        <w:rPr>
          <w:b w:val="0"/>
        </w:rPr>
      </w:pPr>
      <w:bookmarkStart w:id="8" w:name="_Toc240378034"/>
      <w:r>
        <w:t>Host a</w:t>
      </w:r>
      <w:r w:rsidR="00FB23DB">
        <w:t>n</w:t>
      </w:r>
      <w:r>
        <w:t xml:space="preserve"> </w:t>
      </w:r>
      <w:r w:rsidR="00DB793A">
        <w:t>I</w:t>
      </w:r>
      <w:r w:rsidR="00FB23DB">
        <w:t>nterest</w:t>
      </w:r>
      <w:r>
        <w:t xml:space="preserve"> </w:t>
      </w:r>
      <w:r w:rsidR="00DB793A">
        <w:t>E</w:t>
      </w:r>
      <w:r>
        <w:t>vent</w:t>
      </w:r>
      <w:bookmarkEnd w:id="8"/>
    </w:p>
    <w:p w14:paraId="268F873B" w14:textId="31787D8D" w:rsidR="00EF4FB0" w:rsidRDefault="007C673A" w:rsidP="009A1F56">
      <w:pPr>
        <w:rPr>
          <w:rFonts w:asciiTheme="majorHAnsi" w:hAnsiTheme="majorHAnsi"/>
          <w:szCs w:val="24"/>
        </w:rPr>
      </w:pPr>
      <w:r w:rsidRPr="007C673A">
        <w:rPr>
          <w:rFonts w:asciiTheme="majorHAnsi" w:hAnsiTheme="majorHAnsi"/>
          <w:szCs w:val="24"/>
        </w:rPr>
        <w:t xml:space="preserve">An initial </w:t>
      </w:r>
      <w:r w:rsidR="00DB793A">
        <w:rPr>
          <w:rFonts w:asciiTheme="majorHAnsi" w:hAnsiTheme="majorHAnsi"/>
          <w:szCs w:val="24"/>
        </w:rPr>
        <w:t xml:space="preserve">interest </w:t>
      </w:r>
      <w:r w:rsidRPr="007C673A">
        <w:rPr>
          <w:rFonts w:asciiTheme="majorHAnsi" w:hAnsiTheme="majorHAnsi"/>
          <w:szCs w:val="24"/>
        </w:rPr>
        <w:t>event is a great way to bring potential members together, introduce AAWD’s mission, and discuss plans for the new chapter. Here’s how to get started:</w:t>
      </w:r>
      <w:r>
        <w:rPr>
          <w:rFonts w:asciiTheme="majorHAnsi" w:hAnsiTheme="majorHAnsi"/>
          <w:szCs w:val="24"/>
        </w:rPr>
        <w:t xml:space="preserve"> </w:t>
      </w:r>
    </w:p>
    <w:p w14:paraId="1B8683E3" w14:textId="0DC7C28E" w:rsidR="00EF4FB0" w:rsidRPr="00EF4FB0" w:rsidRDefault="00EF4FB0" w:rsidP="00EF4FB0">
      <w:pPr>
        <w:pStyle w:val="ListParagraph"/>
        <w:numPr>
          <w:ilvl w:val="0"/>
          <w:numId w:val="6"/>
        </w:numPr>
        <w:rPr>
          <w:rFonts w:asciiTheme="majorHAnsi" w:hAnsiTheme="majorHAnsi"/>
          <w:szCs w:val="24"/>
        </w:rPr>
      </w:pPr>
      <w:r w:rsidRPr="00A14934">
        <w:rPr>
          <w:rFonts w:asciiTheme="majorHAnsi" w:hAnsiTheme="majorHAnsi"/>
          <w:b/>
          <w:bCs/>
          <w:color w:val="301149" w:themeColor="accent1"/>
          <w:szCs w:val="24"/>
        </w:rPr>
        <w:t>Plan the event format</w:t>
      </w:r>
      <w:r>
        <w:rPr>
          <w:rFonts w:asciiTheme="majorHAnsi" w:hAnsiTheme="majorHAnsi"/>
          <w:szCs w:val="24"/>
        </w:rPr>
        <w:t xml:space="preserve">: </w:t>
      </w:r>
      <w:r w:rsidRPr="00EF4FB0">
        <w:rPr>
          <w:rFonts w:asciiTheme="majorHAnsi" w:hAnsiTheme="majorHAnsi"/>
          <w:szCs w:val="24"/>
        </w:rPr>
        <w:t>Choose an event format that fits your goals and the preferences of your potential members. Some popular ideas include:</w:t>
      </w:r>
    </w:p>
    <w:p w14:paraId="127E528A" w14:textId="77777777" w:rsidR="00EF4FB0" w:rsidRPr="00EF4FB0" w:rsidRDefault="00EF4FB0" w:rsidP="00EF4FB0">
      <w:pPr>
        <w:pStyle w:val="ListParagraph"/>
        <w:numPr>
          <w:ilvl w:val="1"/>
          <w:numId w:val="6"/>
        </w:numPr>
        <w:rPr>
          <w:rFonts w:asciiTheme="majorHAnsi" w:hAnsiTheme="majorHAnsi"/>
          <w:szCs w:val="24"/>
        </w:rPr>
      </w:pPr>
      <w:r w:rsidRPr="00EF4FB0">
        <w:rPr>
          <w:rFonts w:asciiTheme="majorHAnsi" w:hAnsiTheme="majorHAnsi"/>
          <w:szCs w:val="24"/>
        </w:rPr>
        <w:t>Networking Mixer: A casual meet-and-greet event with refreshments, allowing attendees to connect and learn about the chapter’s purpose.</w:t>
      </w:r>
    </w:p>
    <w:p w14:paraId="13313F05" w14:textId="63C06E84" w:rsidR="00EF4FB0" w:rsidRPr="00EF4FB0" w:rsidRDefault="00EF4FB0" w:rsidP="00EF4FB0">
      <w:pPr>
        <w:pStyle w:val="ListParagraph"/>
        <w:numPr>
          <w:ilvl w:val="1"/>
          <w:numId w:val="6"/>
        </w:numPr>
        <w:rPr>
          <w:rFonts w:asciiTheme="majorHAnsi" w:hAnsiTheme="majorHAnsi"/>
          <w:szCs w:val="24"/>
        </w:rPr>
      </w:pPr>
      <w:r w:rsidRPr="00EF4FB0">
        <w:rPr>
          <w:rFonts w:asciiTheme="majorHAnsi" w:hAnsiTheme="majorHAnsi"/>
          <w:szCs w:val="24"/>
        </w:rPr>
        <w:t xml:space="preserve">Informational Meeting: A </w:t>
      </w:r>
      <w:r w:rsidR="0075346C">
        <w:rPr>
          <w:rFonts w:asciiTheme="majorHAnsi" w:hAnsiTheme="majorHAnsi"/>
          <w:szCs w:val="24"/>
        </w:rPr>
        <w:t>meeting</w:t>
      </w:r>
      <w:r w:rsidRPr="00EF4FB0">
        <w:rPr>
          <w:rFonts w:asciiTheme="majorHAnsi" w:hAnsiTheme="majorHAnsi"/>
          <w:szCs w:val="24"/>
        </w:rPr>
        <w:t xml:space="preserve"> where you outline AAWD’s mission, the benefits of </w:t>
      </w:r>
      <w:r w:rsidR="00AD2564">
        <w:rPr>
          <w:rFonts w:asciiTheme="majorHAnsi" w:hAnsiTheme="majorHAnsi"/>
          <w:szCs w:val="24"/>
        </w:rPr>
        <w:t>international chapter</w:t>
      </w:r>
      <w:r w:rsidRPr="00EF4FB0">
        <w:rPr>
          <w:rFonts w:asciiTheme="majorHAnsi" w:hAnsiTheme="majorHAnsi"/>
          <w:szCs w:val="24"/>
        </w:rPr>
        <w:t>s, and your plans for the new chapter.</w:t>
      </w:r>
    </w:p>
    <w:p w14:paraId="1E953262" w14:textId="634B4FD9" w:rsidR="00EF4FB0" w:rsidRDefault="00EF4FB0" w:rsidP="00EF4FB0">
      <w:pPr>
        <w:pStyle w:val="ListParagraph"/>
        <w:numPr>
          <w:ilvl w:val="1"/>
          <w:numId w:val="6"/>
        </w:numPr>
        <w:rPr>
          <w:rFonts w:asciiTheme="majorHAnsi" w:hAnsiTheme="majorHAnsi"/>
          <w:szCs w:val="24"/>
        </w:rPr>
      </w:pPr>
      <w:r w:rsidRPr="00EF4FB0">
        <w:rPr>
          <w:rFonts w:asciiTheme="majorHAnsi" w:hAnsiTheme="majorHAnsi"/>
          <w:szCs w:val="24"/>
        </w:rPr>
        <w:t>Virtual Interest Meeting: If in-person events aren’t feasible, consider hosting an online event through Zoom or another platform to reach a wider audience.</w:t>
      </w:r>
    </w:p>
    <w:p w14:paraId="3408D524" w14:textId="1D7FAE25" w:rsidR="00D44283" w:rsidRDefault="00D44283" w:rsidP="00D44283">
      <w:pPr>
        <w:pStyle w:val="ListParagraph"/>
        <w:numPr>
          <w:ilvl w:val="0"/>
          <w:numId w:val="6"/>
        </w:numPr>
        <w:rPr>
          <w:rFonts w:asciiTheme="majorHAnsi" w:hAnsiTheme="majorHAnsi"/>
          <w:szCs w:val="24"/>
        </w:rPr>
      </w:pPr>
      <w:r w:rsidRPr="00A14934">
        <w:rPr>
          <w:rFonts w:asciiTheme="majorHAnsi" w:hAnsiTheme="majorHAnsi"/>
          <w:b/>
          <w:bCs/>
          <w:color w:val="301149" w:themeColor="accent1"/>
          <w:szCs w:val="24"/>
        </w:rPr>
        <w:t>Invite Potential Members</w:t>
      </w:r>
      <w:r>
        <w:rPr>
          <w:rFonts w:asciiTheme="majorHAnsi" w:hAnsiTheme="majorHAnsi"/>
          <w:szCs w:val="24"/>
        </w:rPr>
        <w:t xml:space="preserve">: </w:t>
      </w:r>
      <w:r w:rsidR="00C14719" w:rsidRPr="00C14719">
        <w:rPr>
          <w:rFonts w:asciiTheme="majorHAnsi" w:hAnsiTheme="majorHAnsi"/>
          <w:szCs w:val="24"/>
        </w:rPr>
        <w:t>Send invitations via email and consider using social media or community boards to promote the event. The AAWD National Office can also help you share event details with current AAWD members in your area.</w:t>
      </w:r>
      <w:r w:rsidR="004413E8">
        <w:rPr>
          <w:rFonts w:asciiTheme="majorHAnsi" w:hAnsiTheme="majorHAnsi"/>
          <w:szCs w:val="24"/>
        </w:rPr>
        <w:t xml:space="preserve"> </w:t>
      </w:r>
      <w:r w:rsidR="004413E8">
        <w:rPr>
          <w:rFonts w:eastAsia="Cambria" w:cs="Cambria"/>
          <w:color w:val="000000"/>
          <w:szCs w:val="24"/>
        </w:rPr>
        <w:t xml:space="preserve">Use the </w:t>
      </w:r>
      <w:hyperlink r:id="rId19">
        <w:r w:rsidR="004413E8">
          <w:rPr>
            <w:rFonts w:eastAsia="Cambria" w:cs="Cambria"/>
            <w:color w:val="D04ECC"/>
            <w:szCs w:val="24"/>
            <w:u w:val="single"/>
          </w:rPr>
          <w:t>A</w:t>
        </w:r>
        <w:r w:rsidR="004413E8" w:rsidRPr="001946C1">
          <w:rPr>
            <w:rFonts w:eastAsia="Cambria" w:cs="Cambria"/>
            <w:color w:val="D04ECC"/>
            <w:szCs w:val="24"/>
            <w:u w:val="single"/>
          </w:rPr>
          <w:t>AWD Content</w:t>
        </w:r>
        <w:r w:rsidR="004413E8">
          <w:rPr>
            <w:rFonts w:eastAsia="Cambria" w:cs="Cambria"/>
            <w:color w:val="D04ECC"/>
            <w:szCs w:val="24"/>
            <w:u w:val="single"/>
          </w:rPr>
          <w:t xml:space="preserve"> Submission Form</w:t>
        </w:r>
      </w:hyperlink>
      <w:r w:rsidR="004413E8">
        <w:rPr>
          <w:rFonts w:eastAsia="Cambria" w:cs="Cambria"/>
          <w:color w:val="000000"/>
          <w:szCs w:val="24"/>
        </w:rPr>
        <w:t xml:space="preserve"> to submit upcoming events for publication.</w:t>
      </w:r>
    </w:p>
    <w:p w14:paraId="2BB82F56" w14:textId="5C227975" w:rsidR="00C14719" w:rsidRDefault="00C14719" w:rsidP="00D44283">
      <w:pPr>
        <w:pStyle w:val="ListParagraph"/>
        <w:numPr>
          <w:ilvl w:val="0"/>
          <w:numId w:val="6"/>
        </w:numPr>
        <w:rPr>
          <w:rFonts w:asciiTheme="majorHAnsi" w:hAnsiTheme="majorHAnsi"/>
          <w:szCs w:val="24"/>
        </w:rPr>
      </w:pPr>
      <w:r w:rsidRPr="00A14934">
        <w:rPr>
          <w:rFonts w:asciiTheme="majorHAnsi" w:hAnsiTheme="majorHAnsi"/>
          <w:b/>
          <w:bCs/>
          <w:color w:val="301149" w:themeColor="accent1"/>
          <w:szCs w:val="24"/>
        </w:rPr>
        <w:lastRenderedPageBreak/>
        <w:t>Prepare a brief presentation</w:t>
      </w:r>
      <w:r>
        <w:rPr>
          <w:rFonts w:asciiTheme="majorHAnsi" w:hAnsiTheme="majorHAnsi"/>
          <w:szCs w:val="24"/>
        </w:rPr>
        <w:t xml:space="preserve">: </w:t>
      </w:r>
      <w:r w:rsidR="001551D2" w:rsidRPr="001551D2">
        <w:rPr>
          <w:rFonts w:asciiTheme="majorHAnsi" w:hAnsiTheme="majorHAnsi"/>
          <w:szCs w:val="24"/>
        </w:rPr>
        <w:t>Prepare a brief presentation introducing AAWD’s mission and member benefits, the international chapter development process, opportunities to become involved, and next steps. Allow time for questions and share the AAWD membership application with prospective members who have not yet joined</w:t>
      </w:r>
      <w:r w:rsidR="00CF7FD9">
        <w:rPr>
          <w:rFonts w:eastAsia="Cambria" w:cs="Cambria"/>
          <w:color w:val="000000"/>
          <w:szCs w:val="24"/>
        </w:rPr>
        <w:t>.</w:t>
      </w:r>
    </w:p>
    <w:p w14:paraId="7CB8E9E0" w14:textId="2AC6BDA3" w:rsidR="00F8111B" w:rsidRDefault="00F8111B" w:rsidP="00D44283">
      <w:pPr>
        <w:pStyle w:val="ListParagraph"/>
        <w:numPr>
          <w:ilvl w:val="0"/>
          <w:numId w:val="6"/>
        </w:numPr>
        <w:rPr>
          <w:rFonts w:asciiTheme="majorHAnsi" w:hAnsiTheme="majorHAnsi"/>
          <w:szCs w:val="24"/>
        </w:rPr>
      </w:pPr>
      <w:r w:rsidRPr="00A14934">
        <w:rPr>
          <w:rFonts w:asciiTheme="majorHAnsi" w:hAnsiTheme="majorHAnsi"/>
          <w:b/>
          <w:bCs/>
          <w:color w:val="301149" w:themeColor="accent1"/>
          <w:szCs w:val="24"/>
        </w:rPr>
        <w:t>Collect Contact Information</w:t>
      </w:r>
      <w:r>
        <w:rPr>
          <w:rFonts w:asciiTheme="majorHAnsi" w:hAnsiTheme="majorHAnsi"/>
          <w:szCs w:val="24"/>
        </w:rPr>
        <w:t xml:space="preserve">: </w:t>
      </w:r>
      <w:r w:rsidR="00503F77" w:rsidRPr="00503F77">
        <w:rPr>
          <w:rFonts w:asciiTheme="majorHAnsi" w:hAnsiTheme="majorHAnsi"/>
          <w:szCs w:val="24"/>
        </w:rPr>
        <w:t>Collect contact information only from attendees who agree to receive chapter updates, and store that information securely.</w:t>
      </w:r>
      <w:r w:rsidR="0097092D" w:rsidRPr="0097092D">
        <w:rPr>
          <w:rFonts w:asciiTheme="majorHAnsi" w:hAnsiTheme="majorHAnsi"/>
          <w:szCs w:val="24"/>
        </w:rPr>
        <w:t xml:space="preserve"> This initial list will be useful as you build your membership and complete the chapter application.</w:t>
      </w:r>
    </w:p>
    <w:p w14:paraId="17C641B9" w14:textId="1198B7EF" w:rsidR="007D78FD" w:rsidRDefault="00443CF5" w:rsidP="00D44283">
      <w:pPr>
        <w:pStyle w:val="ListParagraph"/>
        <w:numPr>
          <w:ilvl w:val="0"/>
          <w:numId w:val="6"/>
        </w:numPr>
        <w:rPr>
          <w:rFonts w:asciiTheme="majorHAnsi" w:hAnsiTheme="majorHAnsi"/>
          <w:szCs w:val="24"/>
        </w:rPr>
      </w:pPr>
      <w:r>
        <w:rPr>
          <w:b/>
          <w:bCs/>
          <w:color w:val="301149"/>
        </w:rPr>
        <w:t>Identify Potential Chapter Officers:</w:t>
      </w:r>
      <w:r>
        <w:t xml:space="preserve"> You must identify four core officers to submit your </w:t>
      </w:r>
      <w:r w:rsidR="00503F77">
        <w:t>international</w:t>
      </w:r>
      <w:r>
        <w:t xml:space="preserve"> chapter application. The </w:t>
      </w:r>
      <w:proofErr w:type="gramStart"/>
      <w:r>
        <w:t>interest</w:t>
      </w:r>
      <w:proofErr w:type="gramEnd"/>
      <w:r>
        <w:t xml:space="preserve"> event is a great opportunity to identify candidates for the chapter leadership team.</w:t>
      </w:r>
    </w:p>
    <w:p w14:paraId="025AB236" w14:textId="5217E009" w:rsidR="0097092D" w:rsidRPr="00EF4FB0" w:rsidRDefault="0097092D" w:rsidP="00D44283">
      <w:pPr>
        <w:pStyle w:val="ListParagraph"/>
        <w:numPr>
          <w:ilvl w:val="0"/>
          <w:numId w:val="6"/>
        </w:numPr>
        <w:rPr>
          <w:rFonts w:asciiTheme="majorHAnsi" w:hAnsiTheme="majorHAnsi"/>
          <w:szCs w:val="24"/>
        </w:rPr>
      </w:pPr>
      <w:r w:rsidRPr="00A14934">
        <w:rPr>
          <w:rFonts w:asciiTheme="majorHAnsi" w:hAnsiTheme="majorHAnsi"/>
          <w:b/>
          <w:bCs/>
          <w:color w:val="301149" w:themeColor="accent1"/>
          <w:szCs w:val="24"/>
        </w:rPr>
        <w:t>Follow Up</w:t>
      </w:r>
      <w:r>
        <w:rPr>
          <w:rFonts w:asciiTheme="majorHAnsi" w:hAnsiTheme="majorHAnsi"/>
          <w:szCs w:val="24"/>
        </w:rPr>
        <w:t xml:space="preserve">: </w:t>
      </w:r>
      <w:r w:rsidRPr="0097092D">
        <w:rPr>
          <w:rFonts w:asciiTheme="majorHAnsi" w:hAnsiTheme="majorHAnsi"/>
          <w:szCs w:val="24"/>
        </w:rPr>
        <w:t>After the event, follow up with attendees to thank them for their interest, share any next steps</w:t>
      </w:r>
      <w:r w:rsidR="002F1508">
        <w:rPr>
          <w:rFonts w:asciiTheme="majorHAnsi" w:hAnsiTheme="majorHAnsi"/>
          <w:szCs w:val="24"/>
        </w:rPr>
        <w:t xml:space="preserve"> </w:t>
      </w:r>
      <w:r w:rsidR="003F1178">
        <w:rPr>
          <w:rFonts w:eastAsia="Cambria" w:cs="Cambria"/>
          <w:color w:val="000000"/>
          <w:szCs w:val="24"/>
        </w:rPr>
        <w:t>(including leadership opportunities),</w:t>
      </w:r>
      <w:r w:rsidRPr="0097092D">
        <w:rPr>
          <w:rFonts w:asciiTheme="majorHAnsi" w:hAnsiTheme="majorHAnsi"/>
          <w:szCs w:val="24"/>
        </w:rPr>
        <w:t xml:space="preserve"> and provide updates on the chapter’s progress. This helps maintain enthusiasm and encourages early involvement.</w:t>
      </w:r>
    </w:p>
    <w:p w14:paraId="56B9E32D" w14:textId="76E01F16" w:rsidR="00744F07" w:rsidRPr="000A57C3" w:rsidRDefault="00932EDD" w:rsidP="000A57C3">
      <w:pPr>
        <w:rPr>
          <w:rFonts w:asciiTheme="majorHAnsi" w:hAnsiTheme="majorHAnsi"/>
          <w:color w:val="301149" w:themeColor="text1"/>
          <w:szCs w:val="24"/>
        </w:rPr>
      </w:pPr>
      <w:r w:rsidRPr="00932EDD">
        <w:rPr>
          <w:rFonts w:asciiTheme="majorHAnsi" w:hAnsiTheme="majorHAnsi"/>
          <w:color w:val="301149" w:themeColor="text1"/>
          <w:szCs w:val="24"/>
        </w:rPr>
        <w:t xml:space="preserve">The AAWD office can assist with sharing your interest event with current AAWD members in your area. </w:t>
      </w:r>
      <w:r w:rsidRPr="00932EDD">
        <w:rPr>
          <w:rFonts w:asciiTheme="majorHAnsi" w:hAnsiTheme="majorHAnsi"/>
          <w:b/>
          <w:bCs/>
          <w:color w:val="301149" w:themeColor="text1"/>
          <w:szCs w:val="24"/>
        </w:rPr>
        <w:t>Individuals who join the chapter must also maintain the appropriate AAWD membership</w:t>
      </w:r>
      <w:r w:rsidR="00744F07" w:rsidRPr="00932EDD">
        <w:rPr>
          <w:rFonts w:asciiTheme="majorHAnsi" w:hAnsiTheme="majorHAnsi"/>
          <w:b/>
          <w:bCs/>
          <w:color w:val="301149" w:themeColor="text1"/>
          <w:szCs w:val="24"/>
        </w:rPr>
        <w:t>.</w:t>
      </w:r>
      <w:r w:rsidR="00744F07">
        <w:rPr>
          <w:rFonts w:asciiTheme="majorHAnsi" w:hAnsiTheme="majorHAnsi"/>
          <w:color w:val="301149" w:themeColor="text1"/>
          <w:szCs w:val="24"/>
        </w:rPr>
        <w:t xml:space="preserve"> </w:t>
      </w:r>
    </w:p>
    <w:p w14:paraId="09D0FA38" w14:textId="6F35BB15" w:rsidR="0097092D" w:rsidRPr="00A812F8" w:rsidRDefault="00A812F8" w:rsidP="00A812F8">
      <w:pPr>
        <w:pStyle w:val="Heading1"/>
      </w:pPr>
      <w:bookmarkStart w:id="9" w:name="_Toc240378035"/>
      <w:r w:rsidRPr="00A812F8">
        <w:t>Application Process</w:t>
      </w:r>
      <w:bookmarkEnd w:id="9"/>
    </w:p>
    <w:p w14:paraId="3F72F188" w14:textId="31DE56D7" w:rsidR="006D58F1" w:rsidRDefault="00FC2BC3" w:rsidP="00CA768C">
      <w:r w:rsidRPr="00FC2BC3">
        <w:t>Once you have identified a group of interested members and potential leaders, you are ready to begin the application process. The following steps will help your organizing team prepare the documents and information required for Board consideration.</w:t>
      </w:r>
      <w:r w:rsidR="00CA768C">
        <w:t xml:space="preserve"> </w:t>
      </w:r>
    </w:p>
    <w:p w14:paraId="444E0C17" w14:textId="6C87128B" w:rsidR="00744F07" w:rsidRPr="007740AF" w:rsidRDefault="00143482" w:rsidP="00143482">
      <w:pPr>
        <w:pStyle w:val="Heading2"/>
        <w:rPr>
          <w:b w:val="0"/>
        </w:rPr>
      </w:pPr>
      <w:bookmarkStart w:id="10" w:name="_Toc240378036"/>
      <w:r>
        <w:t xml:space="preserve">Step 1: </w:t>
      </w:r>
      <w:r w:rsidR="00744F07">
        <w:t>Choose your chapter officers</w:t>
      </w:r>
      <w:bookmarkEnd w:id="10"/>
    </w:p>
    <w:p w14:paraId="581F5BEA" w14:textId="64A5AC14" w:rsidR="009A1F56" w:rsidRDefault="00AA38B8" w:rsidP="00E37B2B">
      <w:r w:rsidRPr="00AA38B8">
        <w:t>The organizing members must select at least four core officers: President, Vice President, Secretary, and Treasurer. Each officer must be an active AAWD member and a dentist who is legally qualified to practice in their country or jurisdiction. Student and Affiliate members are welcome to participate in chapter activities but may not serve as officers.</w:t>
      </w:r>
      <w:r w:rsidR="00E37B2B">
        <w:t xml:space="preserve"> You will submit your officer roster as part of your Chapter Application. </w:t>
      </w:r>
      <w:r w:rsidR="00066811" w:rsidRPr="00066811">
        <w:t>The chapter may establish additional leadership positions as it grows, consistent with its Board-approved bylaws.</w:t>
      </w:r>
    </w:p>
    <w:p w14:paraId="69B50770" w14:textId="2AE864E4" w:rsidR="004779ED" w:rsidRDefault="004779ED" w:rsidP="004779ED">
      <w:pPr>
        <w:pStyle w:val="Heading3"/>
      </w:pPr>
      <w:r>
        <w:t>Core Officer Roles and Responsibilities</w:t>
      </w:r>
    </w:p>
    <w:p w14:paraId="6455A08E" w14:textId="35A19AF6" w:rsidR="001A1ED0" w:rsidRPr="001A1ED0" w:rsidRDefault="001A1ED0" w:rsidP="001A1ED0">
      <w:r w:rsidRPr="001A1ED0">
        <w:t>The four core officers provide the leadership and administrative structure needed to operate the chapter. Chapters may assign additional responsibilities or establish other leadership positions through their bylaws.</w:t>
      </w:r>
    </w:p>
    <w:p w14:paraId="7C783156" w14:textId="2436ABE1" w:rsidR="009606A8" w:rsidRDefault="00253994" w:rsidP="009606A8">
      <w:pPr>
        <w:pStyle w:val="ListParagraph"/>
        <w:numPr>
          <w:ilvl w:val="0"/>
          <w:numId w:val="8"/>
        </w:numPr>
      </w:pPr>
      <w:r w:rsidRPr="00915415">
        <w:rPr>
          <w:b/>
          <w:bCs/>
          <w:color w:val="301149" w:themeColor="accent1"/>
        </w:rPr>
        <w:lastRenderedPageBreak/>
        <w:t>President</w:t>
      </w:r>
      <w:r>
        <w:t xml:space="preserve">: </w:t>
      </w:r>
      <w:r w:rsidR="00865232" w:rsidRPr="00865232">
        <w:t>Provides overall leadership and serves as the chapter’s primary representative. Responsibilities generally include</w:t>
      </w:r>
      <w:r w:rsidR="009606A8">
        <w:t>:</w:t>
      </w:r>
    </w:p>
    <w:p w14:paraId="59E53A39" w14:textId="77777777" w:rsidR="000860BE" w:rsidRDefault="000860BE" w:rsidP="000860BE">
      <w:pPr>
        <w:pStyle w:val="ListParagraph"/>
        <w:numPr>
          <w:ilvl w:val="1"/>
          <w:numId w:val="8"/>
        </w:numPr>
      </w:pPr>
      <w:r>
        <w:t>Guiding the chapter’s goals and activities.</w:t>
      </w:r>
    </w:p>
    <w:p w14:paraId="49F7848F" w14:textId="77777777" w:rsidR="000860BE" w:rsidRDefault="000860BE" w:rsidP="000860BE">
      <w:pPr>
        <w:pStyle w:val="ListParagraph"/>
        <w:numPr>
          <w:ilvl w:val="1"/>
          <w:numId w:val="8"/>
        </w:numPr>
      </w:pPr>
      <w:r>
        <w:t>Leading chapter and officer meetings.</w:t>
      </w:r>
    </w:p>
    <w:p w14:paraId="37A53259" w14:textId="77777777" w:rsidR="000860BE" w:rsidRDefault="000860BE" w:rsidP="000860BE">
      <w:pPr>
        <w:pStyle w:val="ListParagraph"/>
        <w:numPr>
          <w:ilvl w:val="1"/>
          <w:numId w:val="8"/>
        </w:numPr>
      </w:pPr>
      <w:r>
        <w:t>Ensuring activities align with AAWD’s mission and the chapter’s bylaws.</w:t>
      </w:r>
    </w:p>
    <w:p w14:paraId="57895659" w14:textId="77777777" w:rsidR="000860BE" w:rsidRDefault="000860BE" w:rsidP="000860BE">
      <w:pPr>
        <w:pStyle w:val="ListParagraph"/>
        <w:numPr>
          <w:ilvl w:val="1"/>
          <w:numId w:val="8"/>
        </w:numPr>
      </w:pPr>
      <w:r>
        <w:t>Serving as the primary contact for AAWD.</w:t>
      </w:r>
    </w:p>
    <w:p w14:paraId="7CD76C87" w14:textId="77777777" w:rsidR="000860BE" w:rsidRDefault="000860BE" w:rsidP="000860BE">
      <w:pPr>
        <w:pStyle w:val="ListParagraph"/>
        <w:numPr>
          <w:ilvl w:val="1"/>
          <w:numId w:val="8"/>
        </w:numPr>
        <w:contextualSpacing w:val="0"/>
      </w:pPr>
      <w:r>
        <w:t>Appointing committee chairs and delegating responsibilities as needed.</w:t>
      </w:r>
    </w:p>
    <w:p w14:paraId="663D94FB" w14:textId="15EA09FF" w:rsidR="00BD54DA" w:rsidRDefault="009606A8" w:rsidP="000860BE">
      <w:pPr>
        <w:pStyle w:val="ListParagraph"/>
        <w:numPr>
          <w:ilvl w:val="0"/>
          <w:numId w:val="8"/>
        </w:numPr>
      </w:pPr>
      <w:r w:rsidRPr="00915415">
        <w:rPr>
          <w:b/>
          <w:bCs/>
          <w:color w:val="301149" w:themeColor="accent1"/>
        </w:rPr>
        <w:t>Vice President</w:t>
      </w:r>
      <w:r>
        <w:t xml:space="preserve">: </w:t>
      </w:r>
      <w:r w:rsidR="000860BE" w:rsidRPr="000860BE">
        <w:t>Supports the President and helps coordinate chapter operations. Responsibilities generally include</w:t>
      </w:r>
      <w:r w:rsidR="00BD54DA">
        <w:t>:</w:t>
      </w:r>
    </w:p>
    <w:p w14:paraId="43EA2F27" w14:textId="77777777" w:rsidR="00474351" w:rsidRDefault="00474351" w:rsidP="00474351">
      <w:pPr>
        <w:pStyle w:val="ListParagraph"/>
        <w:numPr>
          <w:ilvl w:val="1"/>
          <w:numId w:val="8"/>
        </w:numPr>
      </w:pPr>
      <w:r>
        <w:t>Assisting with chapter meetings, programs, and activities.</w:t>
      </w:r>
    </w:p>
    <w:p w14:paraId="0A1FC815" w14:textId="77777777" w:rsidR="00474351" w:rsidRDefault="00474351" w:rsidP="00474351">
      <w:pPr>
        <w:pStyle w:val="ListParagraph"/>
        <w:numPr>
          <w:ilvl w:val="1"/>
          <w:numId w:val="8"/>
        </w:numPr>
      </w:pPr>
      <w:r>
        <w:t>Supporting membership recruitment, engagement, and retention.</w:t>
      </w:r>
    </w:p>
    <w:p w14:paraId="004B8A1A" w14:textId="77777777" w:rsidR="00474351" w:rsidRDefault="00474351" w:rsidP="00474351">
      <w:pPr>
        <w:pStyle w:val="ListParagraph"/>
        <w:numPr>
          <w:ilvl w:val="1"/>
          <w:numId w:val="8"/>
        </w:numPr>
      </w:pPr>
      <w:r>
        <w:t>Helping coordinate chapter communications and outreach.</w:t>
      </w:r>
    </w:p>
    <w:p w14:paraId="6CFDAAF5" w14:textId="77777777" w:rsidR="00474351" w:rsidRDefault="00474351" w:rsidP="00474351">
      <w:pPr>
        <w:pStyle w:val="ListParagraph"/>
        <w:numPr>
          <w:ilvl w:val="1"/>
          <w:numId w:val="8"/>
        </w:numPr>
      </w:pPr>
      <w:r>
        <w:t>Performing the President’s duties when the President is unavailable.</w:t>
      </w:r>
    </w:p>
    <w:p w14:paraId="5506A2D2" w14:textId="59960A2D" w:rsidR="009606A8" w:rsidRDefault="00474351" w:rsidP="00474351">
      <w:pPr>
        <w:pStyle w:val="ListParagraph"/>
        <w:numPr>
          <w:ilvl w:val="1"/>
          <w:numId w:val="8"/>
        </w:numPr>
        <w:contextualSpacing w:val="0"/>
      </w:pPr>
      <w:r>
        <w:t>Completing other responsibilities assigned by the chapter’s bylaws or leadership team</w:t>
      </w:r>
      <w:r w:rsidR="00BD54DA">
        <w:t>.</w:t>
      </w:r>
    </w:p>
    <w:p w14:paraId="1AD03BBD" w14:textId="70A3E49C" w:rsidR="00EE427F" w:rsidRDefault="00BD54DA" w:rsidP="00EE427F">
      <w:pPr>
        <w:pStyle w:val="ListParagraph"/>
        <w:numPr>
          <w:ilvl w:val="0"/>
          <w:numId w:val="8"/>
        </w:numPr>
      </w:pPr>
      <w:r w:rsidRPr="00915415">
        <w:rPr>
          <w:b/>
          <w:bCs/>
          <w:color w:val="301149" w:themeColor="accent1"/>
        </w:rPr>
        <w:t>Secretary</w:t>
      </w:r>
      <w:r>
        <w:t xml:space="preserve">: </w:t>
      </w:r>
      <w:r w:rsidR="00474351" w:rsidRPr="00474351">
        <w:t>Maintains the chapter’s official records and supports communication among its members. Responsibilities generally include</w:t>
      </w:r>
      <w:r w:rsidR="00EE427F">
        <w:t>:</w:t>
      </w:r>
    </w:p>
    <w:p w14:paraId="1899E703" w14:textId="77777777" w:rsidR="00A62E5B" w:rsidRDefault="00A62E5B" w:rsidP="00A62E5B">
      <w:pPr>
        <w:pStyle w:val="ListParagraph"/>
        <w:numPr>
          <w:ilvl w:val="1"/>
          <w:numId w:val="8"/>
        </w:numPr>
      </w:pPr>
      <w:r>
        <w:t>Recording and maintaining minutes of chapter and officer meetings.</w:t>
      </w:r>
    </w:p>
    <w:p w14:paraId="63400A5F" w14:textId="77777777" w:rsidR="00A62E5B" w:rsidRDefault="00A62E5B" w:rsidP="00A62E5B">
      <w:pPr>
        <w:pStyle w:val="ListParagraph"/>
        <w:numPr>
          <w:ilvl w:val="1"/>
          <w:numId w:val="8"/>
        </w:numPr>
      </w:pPr>
      <w:r>
        <w:t>Maintaining current chapter records and governing documents.</w:t>
      </w:r>
    </w:p>
    <w:p w14:paraId="2ADAC5C4" w14:textId="77777777" w:rsidR="00A62E5B" w:rsidRDefault="00A62E5B" w:rsidP="00A62E5B">
      <w:pPr>
        <w:pStyle w:val="ListParagraph"/>
        <w:numPr>
          <w:ilvl w:val="1"/>
          <w:numId w:val="8"/>
        </w:numPr>
      </w:pPr>
      <w:r>
        <w:t>Coordinating meeting notices and chapter communications.</w:t>
      </w:r>
    </w:p>
    <w:p w14:paraId="25E1AF38" w14:textId="77777777" w:rsidR="00A62E5B" w:rsidRDefault="00A62E5B" w:rsidP="00A62E5B">
      <w:pPr>
        <w:pStyle w:val="ListParagraph"/>
        <w:numPr>
          <w:ilvl w:val="1"/>
          <w:numId w:val="8"/>
        </w:numPr>
      </w:pPr>
      <w:r>
        <w:t>Reporting leadership or contact-information changes to AAWD.</w:t>
      </w:r>
    </w:p>
    <w:p w14:paraId="5F36BE7D" w14:textId="1750D5CE" w:rsidR="00BD54DA" w:rsidRDefault="00A62E5B" w:rsidP="00A62E5B">
      <w:pPr>
        <w:pStyle w:val="ListParagraph"/>
        <w:numPr>
          <w:ilvl w:val="1"/>
          <w:numId w:val="8"/>
        </w:numPr>
        <w:contextualSpacing w:val="0"/>
      </w:pPr>
      <w:r>
        <w:t>Maintaining signed confidentiality agreements and other required records</w:t>
      </w:r>
      <w:r w:rsidR="00EE427F">
        <w:t>.</w:t>
      </w:r>
    </w:p>
    <w:p w14:paraId="09FD33E8" w14:textId="33E96EB4" w:rsidR="00D13A03" w:rsidRDefault="00EE427F" w:rsidP="00D13A03">
      <w:pPr>
        <w:pStyle w:val="ListParagraph"/>
        <w:numPr>
          <w:ilvl w:val="0"/>
          <w:numId w:val="8"/>
        </w:numPr>
      </w:pPr>
      <w:r w:rsidRPr="00915415">
        <w:rPr>
          <w:b/>
          <w:bCs/>
          <w:color w:val="301149" w:themeColor="accent1"/>
        </w:rPr>
        <w:t>Treasurer</w:t>
      </w:r>
      <w:r>
        <w:t xml:space="preserve">: </w:t>
      </w:r>
      <w:r w:rsidR="00A62E5B" w:rsidRPr="00A62E5B">
        <w:t>Oversees the chapter’s finances and promotes responsible, transparent financial practices. Responsibilities generally include</w:t>
      </w:r>
      <w:r w:rsidR="00D13A03">
        <w:t>:</w:t>
      </w:r>
    </w:p>
    <w:p w14:paraId="0A30117F" w14:textId="77777777" w:rsidR="00A62E5B" w:rsidRDefault="00A62E5B" w:rsidP="00A62E5B">
      <w:pPr>
        <w:pStyle w:val="ListParagraph"/>
        <w:numPr>
          <w:ilvl w:val="1"/>
          <w:numId w:val="8"/>
        </w:numPr>
      </w:pPr>
      <w:r>
        <w:t>Maintaining accurate records of chapter income and expenses.</w:t>
      </w:r>
    </w:p>
    <w:p w14:paraId="711BF606" w14:textId="77777777" w:rsidR="00A62E5B" w:rsidRDefault="00A62E5B" w:rsidP="00A62E5B">
      <w:pPr>
        <w:pStyle w:val="ListParagraph"/>
        <w:numPr>
          <w:ilvl w:val="1"/>
          <w:numId w:val="8"/>
        </w:numPr>
      </w:pPr>
      <w:r>
        <w:t>Managing chapter dues, event fees, or other funds, if applicable.</w:t>
      </w:r>
    </w:p>
    <w:p w14:paraId="58BA298E" w14:textId="77777777" w:rsidR="00A62E5B" w:rsidRDefault="00A62E5B" w:rsidP="00A62E5B">
      <w:pPr>
        <w:pStyle w:val="ListParagraph"/>
        <w:numPr>
          <w:ilvl w:val="1"/>
          <w:numId w:val="8"/>
        </w:numPr>
      </w:pPr>
      <w:r>
        <w:t>Providing periodic financial reports to chapter leadership and members.</w:t>
      </w:r>
    </w:p>
    <w:p w14:paraId="78D923A5" w14:textId="77777777" w:rsidR="00A62E5B" w:rsidRDefault="00A62E5B" w:rsidP="00A62E5B">
      <w:pPr>
        <w:pStyle w:val="ListParagraph"/>
        <w:numPr>
          <w:ilvl w:val="1"/>
          <w:numId w:val="8"/>
        </w:numPr>
      </w:pPr>
      <w:r>
        <w:t>Preparing an annual budget or financial plan when appropriate.</w:t>
      </w:r>
    </w:p>
    <w:p w14:paraId="3B7E65EB" w14:textId="6970C570" w:rsidR="000A4BE7" w:rsidRDefault="00A62E5B" w:rsidP="00A62E5B">
      <w:pPr>
        <w:pStyle w:val="ListParagraph"/>
        <w:numPr>
          <w:ilvl w:val="1"/>
          <w:numId w:val="8"/>
        </w:numPr>
      </w:pPr>
      <w:r>
        <w:t>Ensuring funds are used in accordance with the chapter’s bylaws, applicable local requirements, and AAWD policies</w:t>
      </w:r>
      <w:r w:rsidR="000A4BE7">
        <w:t>.</w:t>
      </w:r>
    </w:p>
    <w:p w14:paraId="5C4BFF43" w14:textId="2C756323" w:rsidR="00D13A03" w:rsidRDefault="00D13A03" w:rsidP="00D13A03">
      <w:r w:rsidRPr="00D13A03">
        <w:rPr>
          <w:i/>
          <w:iCs/>
        </w:rPr>
        <w:t>Note</w:t>
      </w:r>
      <w:r w:rsidRPr="00D13A03">
        <w:t xml:space="preserve">: </w:t>
      </w:r>
      <w:r w:rsidR="00CE1F50" w:rsidRPr="00CE1F50">
        <w:t>All chapter officers must maintain an active AAWD membership and be dentists who are legally qualified to practice in their country or jurisdiction. For purposes of these guidelines, eligible International Members may serve as chapter officers. Student and Affiliate members may participate in chapter activities but may not vote or hold office.</w:t>
      </w:r>
    </w:p>
    <w:p w14:paraId="284A05B7" w14:textId="08CDCE80" w:rsidR="00C84425" w:rsidRDefault="00C84425" w:rsidP="00C84425">
      <w:pPr>
        <w:pStyle w:val="Heading2"/>
      </w:pPr>
      <w:bookmarkStart w:id="11" w:name="_Toc240378037"/>
      <w:r>
        <w:lastRenderedPageBreak/>
        <w:t>Step 2: Develop Chapter Bylaws</w:t>
      </w:r>
      <w:bookmarkEnd w:id="11"/>
    </w:p>
    <w:p w14:paraId="42663B04" w14:textId="626291BB" w:rsidR="00311AE8" w:rsidRDefault="00311AE8" w:rsidP="00311AE8">
      <w:r>
        <w:t>Bylaws establish the Chapter’s governance structure and provide consistent rules for membership, leadership, elections, meetings, finances, and decision-making.</w:t>
      </w:r>
    </w:p>
    <w:p w14:paraId="11081017" w14:textId="54377F3F" w:rsidR="00311AE8" w:rsidRDefault="00311AE8" w:rsidP="00311AE8">
      <w:r>
        <w:t xml:space="preserve">AAWD provides an </w:t>
      </w:r>
      <w:hyperlink r:id="rId20" w:history="1">
        <w:r w:rsidRPr="00B66ED1">
          <w:rPr>
            <w:rStyle w:val="Hyperlink"/>
          </w:rPr>
          <w:t>International Chapter Bylaws Template</w:t>
        </w:r>
      </w:hyperlink>
      <w:r>
        <w:t xml:space="preserve"> containing the provisions required for new chapters. Replace the bracketed placeholders with your Chapter’s information and review the completed document with the organizing officers.</w:t>
      </w:r>
    </w:p>
    <w:p w14:paraId="2B18DFE4" w14:textId="7D5E03C4" w:rsidR="006D1398" w:rsidRDefault="00311AE8" w:rsidP="00311AE8">
      <w:r>
        <w:t>Submit the completed bylaws with your Chapter application. The AAWD Board of Directors will approve the bylaws as part of the chartering process. Future amendments will also require Board approval before taking effect</w:t>
      </w:r>
      <w:r w:rsidR="004F53F9">
        <w:t xml:space="preserve">. </w:t>
      </w:r>
    </w:p>
    <w:p w14:paraId="4B906765" w14:textId="4F2E1195" w:rsidR="00627633" w:rsidRDefault="00D13E93" w:rsidP="00D13E93">
      <w:pPr>
        <w:pStyle w:val="Heading2"/>
      </w:pPr>
      <w:bookmarkStart w:id="12" w:name="_Toc240378038"/>
      <w:r>
        <w:t xml:space="preserve">Step 3: </w:t>
      </w:r>
      <w:r w:rsidR="00B42ED2">
        <w:t>Create Your Activity Plan</w:t>
      </w:r>
      <w:bookmarkEnd w:id="12"/>
    </w:p>
    <w:p w14:paraId="0D88F91E" w14:textId="05718337" w:rsidR="00B175FD" w:rsidRDefault="00B175FD" w:rsidP="00B175FD">
      <w:r>
        <w:t>The activity plan introduces your Chapter’s initial goals and demonstrates how it intends to engage members and support AAWD’s mission.</w:t>
      </w:r>
    </w:p>
    <w:p w14:paraId="1800CA28" w14:textId="24C3DF28" w:rsidR="00C875CB" w:rsidRDefault="00B175FD" w:rsidP="00C875CB">
      <w:r>
        <w:t>Use the</w:t>
      </w:r>
      <w:r w:rsidR="009C689D">
        <w:t xml:space="preserve"> </w:t>
      </w:r>
      <w:hyperlink r:id="rId21">
        <w:r w:rsidR="00D10184" w:rsidRPr="001946C1">
          <w:rPr>
            <w:color w:val="D04ECC"/>
            <w:u w:val="single"/>
          </w:rPr>
          <w:t>Activity Plan Template</w:t>
        </w:r>
      </w:hyperlink>
      <w:r w:rsidR="009C689D">
        <w:t xml:space="preserve"> </w:t>
      </w:r>
      <w:r w:rsidR="00C875CB">
        <w:t>to outline:</w:t>
      </w:r>
    </w:p>
    <w:p w14:paraId="715830ED" w14:textId="77777777" w:rsidR="00C875CB" w:rsidRDefault="00C875CB" w:rsidP="00C875CB">
      <w:pPr>
        <w:pStyle w:val="ListParagraph"/>
        <w:numPr>
          <w:ilvl w:val="0"/>
          <w:numId w:val="41"/>
        </w:numPr>
      </w:pPr>
      <w:r>
        <w:t>Chapter goals for the first six months.</w:t>
      </w:r>
    </w:p>
    <w:p w14:paraId="5F59F07A" w14:textId="77777777" w:rsidR="00C875CB" w:rsidRDefault="00C875CB" w:rsidP="00C875CB">
      <w:pPr>
        <w:pStyle w:val="ListParagraph"/>
        <w:numPr>
          <w:ilvl w:val="0"/>
          <w:numId w:val="41"/>
        </w:numPr>
      </w:pPr>
      <w:r>
        <w:t>Initial events or activities.</w:t>
      </w:r>
    </w:p>
    <w:p w14:paraId="186B663E" w14:textId="77777777" w:rsidR="00C875CB" w:rsidRDefault="00C875CB" w:rsidP="00C875CB">
      <w:pPr>
        <w:pStyle w:val="ListParagraph"/>
        <w:numPr>
          <w:ilvl w:val="0"/>
          <w:numId w:val="41"/>
        </w:numPr>
      </w:pPr>
      <w:r>
        <w:t>Membership communication and engagement plans.</w:t>
      </w:r>
    </w:p>
    <w:p w14:paraId="490E2EC3" w14:textId="17E20C02" w:rsidR="00C875CB" w:rsidRDefault="00C875CB" w:rsidP="00C875CB">
      <w:pPr>
        <w:pStyle w:val="ListParagraph"/>
        <w:numPr>
          <w:ilvl w:val="0"/>
          <w:numId w:val="41"/>
        </w:numPr>
      </w:pPr>
      <w:r>
        <w:t>Potential community or professional partnerships.</w:t>
      </w:r>
    </w:p>
    <w:p w14:paraId="11FA5F7E" w14:textId="13789330" w:rsidR="00CA4595" w:rsidRDefault="00C875CB" w:rsidP="00C875CB">
      <w:r>
        <w:t>The plan is intended as a starting point and may evolve as the Chapter develops. Submit the completed activity plan with your Chapter application</w:t>
      </w:r>
      <w:r w:rsidR="00CA4595">
        <w:t>.</w:t>
      </w:r>
    </w:p>
    <w:p w14:paraId="7D2AE647" w14:textId="4419816D" w:rsidR="00C136FE" w:rsidRDefault="00C136FE" w:rsidP="00C136FE">
      <w:pPr>
        <w:pStyle w:val="Heading2"/>
      </w:pPr>
      <w:bookmarkStart w:id="13" w:name="_Toc240378039"/>
      <w:r>
        <w:t xml:space="preserve">Step 4: </w:t>
      </w:r>
      <w:r w:rsidR="00F92A69" w:rsidRPr="00F92A69">
        <w:t>Establish Financial Practices</w:t>
      </w:r>
      <w:bookmarkEnd w:id="13"/>
    </w:p>
    <w:p w14:paraId="034926A0" w14:textId="1697F212" w:rsidR="00EF7A2A" w:rsidRDefault="00EF7A2A" w:rsidP="00EF7A2A">
      <w:r>
        <w:t>New chapters should establish financial practices appropriate to their planned activities and local circumstances. A Chapter is not required to collect dues, open a financial account, or form a separate legal entity.</w:t>
      </w:r>
    </w:p>
    <w:p w14:paraId="5842B8E3" w14:textId="28F58263" w:rsidR="00EF7A2A" w:rsidRDefault="00EF7A2A" w:rsidP="00EF7A2A">
      <w:pPr>
        <w:pStyle w:val="Heading3"/>
      </w:pPr>
      <w:r>
        <w:t>AAWD and Chapter Dues</w:t>
      </w:r>
    </w:p>
    <w:p w14:paraId="47111737" w14:textId="2F3FE624" w:rsidR="00EF7A2A" w:rsidRDefault="00EF7A2A" w:rsidP="00EF7A2A">
      <w:r>
        <w:t xml:space="preserve">Chapter members pay their individual AAWD </w:t>
      </w:r>
      <w:proofErr w:type="gramStart"/>
      <w:r>
        <w:t>membership dues</w:t>
      </w:r>
      <w:proofErr w:type="gramEnd"/>
      <w:r>
        <w:t xml:space="preserve"> directly to AAWD. A Chapter may establish separate Chapter dues, charge reasonable event fees, or conduct fundraising and sponsorship activities to support its programs. Any Chapter charges should be appropriate for the local community and clearly communicated to members.</w:t>
      </w:r>
    </w:p>
    <w:p w14:paraId="24D408EA" w14:textId="636F9DB1" w:rsidR="00EF7A2A" w:rsidRDefault="00EF7A2A" w:rsidP="00C7353A">
      <w:pPr>
        <w:pStyle w:val="Heading3"/>
      </w:pPr>
      <w:r>
        <w:lastRenderedPageBreak/>
        <w:t>Local Legal and Financial Requirements</w:t>
      </w:r>
    </w:p>
    <w:p w14:paraId="0132C8DC" w14:textId="42A2CEA7" w:rsidR="00EF7A2A" w:rsidRDefault="00EF7A2A" w:rsidP="00EF7A2A">
      <w:r>
        <w:t>Legal, banking, tax, registration, fundraising, and reporting requirements vary by country and jurisdiction. Chapter leaders are responsible for identifying and complying with the requirements that apply to their activities and should obtain appropriate local professional guidance when needed.</w:t>
      </w:r>
    </w:p>
    <w:p w14:paraId="65C7E251" w14:textId="3FAA6A47" w:rsidR="00EF7A2A" w:rsidRDefault="00EF7A2A" w:rsidP="00EF7A2A">
      <w:r>
        <w:t xml:space="preserve">A Chapter must receive approval from the AAWD Board of Directors before </w:t>
      </w:r>
      <w:proofErr w:type="gramStart"/>
      <w:r>
        <w:t>registering</w:t>
      </w:r>
      <w:proofErr w:type="gramEnd"/>
      <w:r>
        <w:t xml:space="preserve"> a separate legal entity or opening a financial account under the AAWD name.</w:t>
      </w:r>
    </w:p>
    <w:p w14:paraId="4492D5AE" w14:textId="6CABDF58" w:rsidR="00EF7A2A" w:rsidRDefault="00EF7A2A" w:rsidP="00C7353A">
      <w:pPr>
        <w:pStyle w:val="Heading3"/>
      </w:pPr>
      <w:r>
        <w:t>Financial Oversight</w:t>
      </w:r>
    </w:p>
    <w:p w14:paraId="14DA889D" w14:textId="501C5C23" w:rsidR="00AE1F5F" w:rsidRDefault="00EF7A2A" w:rsidP="00EF7A2A">
      <w:r>
        <w:t>If the Chapter manages funds, it should maintain accurate records, keep Chapter funds separate from personal funds, and ensure that at least two officers have access to or oversight of its financial records. The Treasurer should provide periodic updates to the Executive Board and an annual financial summary to Chapter members</w:t>
      </w:r>
      <w:r w:rsidR="00AE1F5F">
        <w:t>.</w:t>
      </w:r>
    </w:p>
    <w:p w14:paraId="33829531" w14:textId="1B860E22" w:rsidR="00C136FE" w:rsidRPr="00C136FE" w:rsidRDefault="00B605F4" w:rsidP="00AE1F5F">
      <w:r>
        <w:t xml:space="preserve">If you would like assistance, please email </w:t>
      </w:r>
      <w:hyperlink r:id="rId22" w:history="1">
        <w:r w:rsidRPr="00890423">
          <w:rPr>
            <w:rStyle w:val="Hyperlink"/>
          </w:rPr>
          <w:t>chapters@aawd.org</w:t>
        </w:r>
      </w:hyperlink>
      <w:r>
        <w:t xml:space="preserve">. </w:t>
      </w:r>
    </w:p>
    <w:p w14:paraId="0D72161B" w14:textId="6B960996" w:rsidR="008A571B" w:rsidRDefault="00C0099A" w:rsidP="00C0099A">
      <w:pPr>
        <w:pStyle w:val="Heading2"/>
      </w:pPr>
      <w:bookmarkStart w:id="14" w:name="_Toc240378040"/>
      <w:r>
        <w:t xml:space="preserve">Step </w:t>
      </w:r>
      <w:r w:rsidR="00FD1E32">
        <w:t>5: Complete and Sign the Confidentiality Agreement</w:t>
      </w:r>
      <w:bookmarkEnd w:id="14"/>
    </w:p>
    <w:p w14:paraId="6D9FCF92" w14:textId="3F3C89D7" w:rsidR="00FD1E32" w:rsidRDefault="0080316F" w:rsidP="00FD1E32">
      <w:r w:rsidRPr="0080316F">
        <w:t xml:space="preserve">Each core officer must complete a separate AAWD </w:t>
      </w:r>
      <w:hyperlink r:id="rId23">
        <w:r w:rsidR="003F100B" w:rsidRPr="001946C1">
          <w:rPr>
            <w:color w:val="D04ECC"/>
            <w:u w:val="single"/>
          </w:rPr>
          <w:t>Confidentiality Agreement form</w:t>
        </w:r>
      </w:hyperlink>
      <w:r w:rsidR="003F100B">
        <w:t xml:space="preserve"> </w:t>
      </w:r>
      <w:r w:rsidRPr="0080316F">
        <w:t>before the Chapter application is submitted. The agreement addresses the officer’s responsibility to protect member information, use it only for authorized Chapter purposes, and comply with AAWD’s privacy requirements</w:t>
      </w:r>
      <w:r w:rsidR="00FD1E32">
        <w:t>.</w:t>
      </w:r>
    </w:p>
    <w:p w14:paraId="5FD05226" w14:textId="68FA57A4" w:rsidR="00C136FE" w:rsidRDefault="00057AEE" w:rsidP="00057AEE">
      <w:pPr>
        <w:pStyle w:val="Heading2"/>
      </w:pPr>
      <w:bookmarkStart w:id="15" w:name="_Toc240378041"/>
      <w:r>
        <w:t xml:space="preserve">Step </w:t>
      </w:r>
      <w:r w:rsidR="000332ED">
        <w:t>6</w:t>
      </w:r>
      <w:r>
        <w:t>: Submit Your Application</w:t>
      </w:r>
      <w:bookmarkEnd w:id="15"/>
    </w:p>
    <w:p w14:paraId="2709ADF9" w14:textId="228D2B50" w:rsidR="00A964DE" w:rsidRDefault="00A964DE" w:rsidP="00A964DE">
      <w:r>
        <w:t xml:space="preserve">Once the required materials are complete, submit the Chapter application and supporting documents through the </w:t>
      </w:r>
      <w:hyperlink r:id="rId24" w:history="1">
        <w:r w:rsidR="000268C2" w:rsidRPr="00A97615">
          <w:rPr>
            <w:rStyle w:val="Hyperlink"/>
            <w:color w:val="A92DA5" w:themeColor="accent6"/>
          </w:rPr>
          <w:t xml:space="preserve">AAWD </w:t>
        </w:r>
        <w:r w:rsidR="000268C2">
          <w:rPr>
            <w:rStyle w:val="Hyperlink"/>
            <w:color w:val="A92DA5" w:themeColor="accent6"/>
          </w:rPr>
          <w:t>International Chapter</w:t>
        </w:r>
        <w:r w:rsidR="000268C2" w:rsidRPr="00A97615">
          <w:rPr>
            <w:rStyle w:val="Hyperlink"/>
            <w:color w:val="A92DA5" w:themeColor="accent6"/>
          </w:rPr>
          <w:t xml:space="preserve"> Application Form</w:t>
        </w:r>
      </w:hyperlink>
      <w:r>
        <w:t>.</w:t>
      </w:r>
    </w:p>
    <w:p w14:paraId="06958ACC" w14:textId="55CB8AF9" w:rsidR="007D2A86" w:rsidRPr="00A964DE" w:rsidRDefault="00A964DE" w:rsidP="00A9773A">
      <w:pPr>
        <w:pStyle w:val="Heading3"/>
      </w:pPr>
      <w:r w:rsidRPr="00A964DE">
        <w:t>Application Checklist</w:t>
      </w:r>
    </w:p>
    <w:p w14:paraId="3B63A395" w14:textId="17127639" w:rsidR="005F3742" w:rsidRDefault="001D7922" w:rsidP="005F3742">
      <w:pPr>
        <w:ind w:left="360"/>
      </w:pPr>
      <w:sdt>
        <w:sdtPr>
          <w:rPr>
            <w:rFonts w:ascii="MS Gothic" w:eastAsia="MS Gothic" w:hAnsi="MS Gothic"/>
          </w:rPr>
          <w:id w:val="2045703031"/>
          <w:lock w:val="sdtLocked"/>
          <w14:checkbox>
            <w14:checked w14:val="0"/>
            <w14:checkedState w14:val="2612" w14:font="MS Gothic"/>
            <w14:uncheckedState w14:val="2610" w14:font="MS Gothic"/>
          </w14:checkbox>
        </w:sdtPr>
        <w:sdtEndPr/>
        <w:sdtContent>
          <w:r w:rsidR="005F3742" w:rsidRPr="005F3742">
            <w:rPr>
              <w:rFonts w:ascii="MS Gothic" w:eastAsia="MS Gothic" w:hAnsi="MS Gothic" w:hint="eastAsia"/>
            </w:rPr>
            <w:t>☐</w:t>
          </w:r>
        </w:sdtContent>
      </w:sdt>
      <w:r w:rsidR="005F3742" w:rsidRPr="005F3742">
        <w:rPr>
          <w:b/>
          <w:bCs/>
          <w:color w:val="8C3E94"/>
        </w:rPr>
        <w:t xml:space="preserve"> </w:t>
      </w:r>
      <w:r w:rsidR="00BE4CF7">
        <w:rPr>
          <w:b/>
          <w:bCs/>
          <w:color w:val="8C3E94"/>
        </w:rPr>
        <w:t xml:space="preserve"> </w:t>
      </w:r>
      <w:r w:rsidR="005F3742" w:rsidRPr="005F3742">
        <w:rPr>
          <w:b/>
          <w:bCs/>
          <w:color w:val="8C3E94"/>
        </w:rPr>
        <w:t>Officer Roster</w:t>
      </w:r>
      <w:r w:rsidR="005F3742">
        <w:t>: A list of your chapter’s core officers with contact details. This information will be entered in the application form.</w:t>
      </w:r>
    </w:p>
    <w:p w14:paraId="0FA0D511" w14:textId="769E6D55" w:rsidR="005F3742" w:rsidRDefault="001D7922" w:rsidP="005F3742">
      <w:pPr>
        <w:ind w:left="360"/>
      </w:pPr>
      <w:sdt>
        <w:sdtPr>
          <w:rPr>
            <w:rFonts w:ascii="MS Gothic" w:eastAsia="MS Gothic" w:hAnsi="MS Gothic"/>
          </w:rPr>
          <w:id w:val="-1460793774"/>
          <w14:checkbox>
            <w14:checked w14:val="0"/>
            <w14:checkedState w14:val="2612" w14:font="MS Gothic"/>
            <w14:uncheckedState w14:val="2610" w14:font="MS Gothic"/>
          </w14:checkbox>
        </w:sdtPr>
        <w:sdtEndPr/>
        <w:sdtContent>
          <w:r w:rsidR="005F3742" w:rsidRPr="005F3742">
            <w:rPr>
              <w:rFonts w:ascii="MS Gothic" w:eastAsia="MS Gothic" w:hAnsi="MS Gothic" w:hint="eastAsia"/>
            </w:rPr>
            <w:t>☐</w:t>
          </w:r>
        </w:sdtContent>
      </w:sdt>
      <w:r w:rsidR="005F3742" w:rsidRPr="005F3742">
        <w:rPr>
          <w:b/>
          <w:bCs/>
          <w:color w:val="8C3E94"/>
        </w:rPr>
        <w:t xml:space="preserve"> </w:t>
      </w:r>
      <w:r w:rsidR="00BE4CF7">
        <w:rPr>
          <w:b/>
          <w:bCs/>
          <w:color w:val="8C3E94"/>
        </w:rPr>
        <w:t xml:space="preserve"> </w:t>
      </w:r>
      <w:r w:rsidR="005F3742" w:rsidRPr="005F3742">
        <w:rPr>
          <w:b/>
          <w:bCs/>
          <w:color w:val="8C3E94"/>
        </w:rPr>
        <w:t>Chapter Bylaws</w:t>
      </w:r>
      <w:r w:rsidR="005F3742">
        <w:t>: Your chapter</w:t>
      </w:r>
      <w:r w:rsidR="00A9773A">
        <w:t>’</w:t>
      </w:r>
      <w:r w:rsidR="005F3742">
        <w:t>s formatted bylaws document.</w:t>
      </w:r>
    </w:p>
    <w:p w14:paraId="7CA62B8E" w14:textId="3210AFFA" w:rsidR="00BE4CF7" w:rsidRDefault="001D7922" w:rsidP="00BE4CF7">
      <w:pPr>
        <w:ind w:left="360"/>
      </w:pPr>
      <w:sdt>
        <w:sdtPr>
          <w:rPr>
            <w:rFonts w:ascii="MS Gothic" w:eastAsia="MS Gothic" w:hAnsi="MS Gothic"/>
          </w:rPr>
          <w:id w:val="1390377738"/>
          <w14:checkbox>
            <w14:checked w14:val="0"/>
            <w14:checkedState w14:val="2612" w14:font="MS Gothic"/>
            <w14:uncheckedState w14:val="2610" w14:font="MS Gothic"/>
          </w14:checkbox>
        </w:sdtPr>
        <w:sdtEndPr/>
        <w:sdtContent>
          <w:r w:rsidR="00BE4CF7" w:rsidRPr="00BE4CF7">
            <w:rPr>
              <w:rFonts w:ascii="MS Gothic" w:eastAsia="MS Gothic" w:hAnsi="MS Gothic" w:hint="eastAsia"/>
            </w:rPr>
            <w:t>☐</w:t>
          </w:r>
        </w:sdtContent>
      </w:sdt>
      <w:r w:rsidR="00BE4CF7">
        <w:rPr>
          <w:rFonts w:ascii="MS Gothic" w:eastAsia="MS Gothic" w:hAnsi="MS Gothic"/>
        </w:rPr>
        <w:t xml:space="preserve"> </w:t>
      </w:r>
      <w:r w:rsidR="00BE4CF7" w:rsidRPr="00BE4CF7">
        <w:rPr>
          <w:b/>
          <w:bCs/>
          <w:color w:val="8C3E94"/>
        </w:rPr>
        <w:t>Activity Plan</w:t>
      </w:r>
      <w:r w:rsidR="00BE4CF7">
        <w:t xml:space="preserve">: </w:t>
      </w:r>
      <w:proofErr w:type="gramStart"/>
      <w:r w:rsidR="00BE4CF7">
        <w:t>An outline of your chapter’s goals,</w:t>
      </w:r>
      <w:proofErr w:type="gramEnd"/>
      <w:r w:rsidR="00BE4CF7">
        <w:t xml:space="preserve"> planned events, and activities.</w:t>
      </w:r>
    </w:p>
    <w:p w14:paraId="633D975C" w14:textId="59CC5BCD" w:rsidR="007D2A86" w:rsidRDefault="001D7922" w:rsidP="000268C2">
      <w:pPr>
        <w:ind w:left="360"/>
      </w:pPr>
      <w:sdt>
        <w:sdtPr>
          <w:id w:val="-1678107798"/>
          <w14:checkbox>
            <w14:checked w14:val="0"/>
            <w14:checkedState w14:val="2612" w14:font="MS Gothic"/>
            <w14:uncheckedState w14:val="2610" w14:font="MS Gothic"/>
          </w14:checkbox>
        </w:sdtPr>
        <w:sdtEndPr/>
        <w:sdtContent>
          <w:r w:rsidR="00BE4CF7" w:rsidRPr="00BE4CF7">
            <w:rPr>
              <w:rFonts w:ascii="MS Gothic" w:eastAsia="MS Gothic" w:hAnsi="MS Gothic" w:hint="eastAsia"/>
            </w:rPr>
            <w:t>☐</w:t>
          </w:r>
        </w:sdtContent>
      </w:sdt>
      <w:r w:rsidR="00BE4CF7" w:rsidRPr="00BE4CF7">
        <w:rPr>
          <w:b/>
          <w:bCs/>
          <w:color w:val="8C3E94"/>
        </w:rPr>
        <w:t xml:space="preserve"> </w:t>
      </w:r>
      <w:r w:rsidR="00BE4CF7">
        <w:rPr>
          <w:b/>
          <w:bCs/>
          <w:color w:val="8C3E94"/>
        </w:rPr>
        <w:t xml:space="preserve"> </w:t>
      </w:r>
      <w:r w:rsidR="00BE4CF7" w:rsidRPr="00BB0201">
        <w:rPr>
          <w:b/>
          <w:bCs/>
          <w:color w:val="8C3E94"/>
        </w:rPr>
        <w:t>Signed Confidentiality Agreements</w:t>
      </w:r>
      <w:r w:rsidR="00BE4CF7">
        <w:t xml:space="preserve">: </w:t>
      </w:r>
      <w:r w:rsidR="000120EC" w:rsidRPr="000120EC">
        <w:t>A separate completed agreement for each core officer</w:t>
      </w:r>
      <w:r w:rsidR="00BE4CF7">
        <w:t>.</w:t>
      </w:r>
    </w:p>
    <w:p w14:paraId="7508FF4B" w14:textId="4593BC3F" w:rsidR="007D2A86" w:rsidRDefault="007D2A86" w:rsidP="007D2A86">
      <w:r>
        <w:lastRenderedPageBreak/>
        <w:t>If you encounter any issues or need assistance during the submission process, contact the AAWD National Office at chapters@aawd.org for support.</w:t>
      </w:r>
    </w:p>
    <w:p w14:paraId="7536D62E" w14:textId="77777777" w:rsidR="007D2A86" w:rsidRDefault="007D2A86" w:rsidP="00852232">
      <w:pPr>
        <w:pStyle w:val="Heading3"/>
      </w:pPr>
      <w:r>
        <w:t>What to Expect After Submission</w:t>
      </w:r>
    </w:p>
    <w:p w14:paraId="6B778920" w14:textId="63122FDD" w:rsidR="00C25EFA" w:rsidRDefault="00C25EFA" w:rsidP="00C25EFA">
      <w:r>
        <w:t>AAWD staff will confirm receipt and review the application for completeness. If information is missing or clarification is needed, staff will contact the Chapter’s primary representative.</w:t>
      </w:r>
    </w:p>
    <w:p w14:paraId="6CEA4501" w14:textId="5744F241" w:rsidR="00C25EFA" w:rsidRDefault="00C25EFA" w:rsidP="00C25EFA">
      <w:r>
        <w:t>Once the application is complete, staff will present it to the AAWD Board of Directors for consideration. The Chapter is not officially recognized or authorized to operate under the AAWD name until the Board approves its application and charter.</w:t>
      </w:r>
    </w:p>
    <w:p w14:paraId="5415C287" w14:textId="3FEF1E2B" w:rsidR="00C25EFA" w:rsidRDefault="00C25EFA" w:rsidP="00C25EFA">
      <w:r>
        <w:t>Following approval, AAWD will notify the Chapter’s primary representative and provide access to available Chapter resources. The Chapter will also be added to the AAWD Local and International Chapter Directory in the Member Portal.</w:t>
      </w:r>
    </w:p>
    <w:p w14:paraId="2C345E3D" w14:textId="6CAB741A" w:rsidR="00CE0453" w:rsidRDefault="00C25EFA" w:rsidP="00C25EFA">
      <w:r>
        <w:t xml:space="preserve">For assistance with the application process, contact </w:t>
      </w:r>
      <w:hyperlink r:id="rId25" w:history="1">
        <w:r w:rsidRPr="00D61D10">
          <w:rPr>
            <w:rStyle w:val="Hyperlink"/>
          </w:rPr>
          <w:t>chapters@aawd.org</w:t>
        </w:r>
      </w:hyperlink>
      <w:r>
        <w:t xml:space="preserve">. </w:t>
      </w:r>
    </w:p>
    <w:p w14:paraId="6E1B7709" w14:textId="77777777" w:rsidR="00C25EFA" w:rsidRDefault="00C25EFA" w:rsidP="00C25EFA"/>
    <w:p w14:paraId="091A1EEC" w14:textId="7CF9407B" w:rsidR="00627633" w:rsidRDefault="00627633" w:rsidP="00627633">
      <w:pPr>
        <w:pStyle w:val="Heading1"/>
      </w:pPr>
      <w:bookmarkStart w:id="16" w:name="_Toc240378042"/>
      <w:r>
        <w:t>FAQs</w:t>
      </w:r>
      <w:bookmarkEnd w:id="16"/>
    </w:p>
    <w:p w14:paraId="21E43011" w14:textId="77777777" w:rsidR="001F5776" w:rsidRDefault="001F5776" w:rsidP="001F5776">
      <w:pPr>
        <w:pStyle w:val="Heading3"/>
      </w:pPr>
      <w:r>
        <w:t>General Chapter Questions</w:t>
      </w:r>
    </w:p>
    <w:p w14:paraId="4A14C7EE" w14:textId="692F6A5B" w:rsidR="001F5776" w:rsidRDefault="001F5776" w:rsidP="001F5776">
      <w:r>
        <w:t xml:space="preserve">Q: </w:t>
      </w:r>
      <w:r w:rsidRPr="001F5776">
        <w:rPr>
          <w:b/>
          <w:bCs/>
          <w:color w:val="8C3E94"/>
        </w:rPr>
        <w:t xml:space="preserve">How many members do we need to start </w:t>
      </w:r>
      <w:r w:rsidR="00AD2564">
        <w:rPr>
          <w:b/>
          <w:bCs/>
          <w:color w:val="8C3E94"/>
        </w:rPr>
        <w:t>an international chapter</w:t>
      </w:r>
      <w:r w:rsidRPr="001F5776">
        <w:rPr>
          <w:b/>
          <w:bCs/>
          <w:color w:val="8C3E94"/>
        </w:rPr>
        <w:t>?</w:t>
      </w:r>
    </w:p>
    <w:p w14:paraId="2777C692" w14:textId="34731E48" w:rsidR="001F5776" w:rsidRDefault="001F5776" w:rsidP="001F5776">
      <w:r>
        <w:t xml:space="preserve">A: </w:t>
      </w:r>
      <w:r w:rsidR="007F4221" w:rsidRPr="007F4221">
        <w:t>There is no minimum membership requirement beyond the four eligible core officers. A Chapter may begin with a small organizing group and grow over time</w:t>
      </w:r>
      <w:r>
        <w:t>.</w:t>
      </w:r>
    </w:p>
    <w:p w14:paraId="3909A38F" w14:textId="12B8A2A4" w:rsidR="001F5776" w:rsidRDefault="001F5776" w:rsidP="001F5776">
      <w:r>
        <w:t xml:space="preserve">Q: </w:t>
      </w:r>
      <w:r w:rsidR="007F4221" w:rsidRPr="007F4221">
        <w:rPr>
          <w:b/>
          <w:bCs/>
          <w:color w:val="8C3E94"/>
        </w:rPr>
        <w:t>Who may participate in an international chapter?</w:t>
      </w:r>
    </w:p>
    <w:p w14:paraId="0F6FE44D" w14:textId="1AAB2ED6" w:rsidR="001F5776" w:rsidRDefault="001F5776" w:rsidP="001F5776">
      <w:r>
        <w:t xml:space="preserve">A: </w:t>
      </w:r>
      <w:r w:rsidR="007F4221" w:rsidRPr="007F4221">
        <w:t>Any eligible AAWD member may participate in Chapter activities. Voting and office-holding rights follow the Chapter’s Board-approved bylaws</w:t>
      </w:r>
      <w:r w:rsidR="00C222FF" w:rsidRPr="00C222FF">
        <w:t>.</w:t>
      </w:r>
    </w:p>
    <w:p w14:paraId="52961199" w14:textId="77777777" w:rsidR="001F5776" w:rsidRDefault="001F5776" w:rsidP="001F5776">
      <w:r>
        <w:t xml:space="preserve">Q: </w:t>
      </w:r>
      <w:r w:rsidRPr="001F5776">
        <w:rPr>
          <w:b/>
          <w:bCs/>
          <w:color w:val="8C3E94"/>
        </w:rPr>
        <w:t>Can international dentists join AAWD?</w:t>
      </w:r>
    </w:p>
    <w:p w14:paraId="18E3FAF3" w14:textId="34307C1E" w:rsidR="001F5776" w:rsidRDefault="001F5776" w:rsidP="001F5776">
      <w:r>
        <w:t>A: International dentists are welcome to join AAWD as international members</w:t>
      </w:r>
      <w:r w:rsidR="000F3EDD">
        <w:t xml:space="preserve">. International members primarily practice dentistry outside of the United States or Canada OR earned their dental degree outside of the United States or Canada and currently reside in the U.S. or Canada. </w:t>
      </w:r>
    </w:p>
    <w:p w14:paraId="7D1F0B40" w14:textId="77777777" w:rsidR="001F5776" w:rsidRDefault="001F5776" w:rsidP="001F5776">
      <w:pPr>
        <w:pStyle w:val="Heading3"/>
      </w:pPr>
      <w:r>
        <w:t>Membership and Dues</w:t>
      </w:r>
    </w:p>
    <w:p w14:paraId="2AFF8153" w14:textId="0FFEB9F0" w:rsidR="001F5776" w:rsidRPr="001F5776" w:rsidRDefault="001F5776" w:rsidP="001F5776">
      <w:pPr>
        <w:rPr>
          <w:b/>
          <w:bCs/>
          <w:color w:val="8C3E94"/>
        </w:rPr>
      </w:pPr>
      <w:r>
        <w:t xml:space="preserve">Q: </w:t>
      </w:r>
      <w:r w:rsidR="006D4079" w:rsidRPr="006D4079">
        <w:rPr>
          <w:b/>
          <w:bCs/>
          <w:color w:val="8C3E94"/>
        </w:rPr>
        <w:t>Do Chapter members also need to join AAWD?</w:t>
      </w:r>
    </w:p>
    <w:p w14:paraId="55938CA8" w14:textId="310BAC09" w:rsidR="001F5776" w:rsidRDefault="001F5776" w:rsidP="001F5776">
      <w:r>
        <w:lastRenderedPageBreak/>
        <w:t xml:space="preserve">A: </w:t>
      </w:r>
      <w:r w:rsidR="006D4079" w:rsidRPr="006D4079">
        <w:t xml:space="preserve">Yes. All Chapter members must maintain </w:t>
      </w:r>
      <w:proofErr w:type="gramStart"/>
      <w:r w:rsidR="006D4079" w:rsidRPr="006D4079">
        <w:t>an appropriate</w:t>
      </w:r>
      <w:proofErr w:type="gramEnd"/>
      <w:r w:rsidR="006D4079" w:rsidRPr="006D4079">
        <w:t xml:space="preserve"> AAWD membership</w:t>
      </w:r>
      <w:r>
        <w:t>.</w:t>
      </w:r>
    </w:p>
    <w:p w14:paraId="1AA0EBCC" w14:textId="26DABD69" w:rsidR="006D4079" w:rsidRPr="001F5776" w:rsidRDefault="006D4079" w:rsidP="006D4079">
      <w:pPr>
        <w:rPr>
          <w:b/>
          <w:bCs/>
          <w:color w:val="8C3E94"/>
        </w:rPr>
      </w:pPr>
      <w:r>
        <w:t xml:space="preserve">Q: </w:t>
      </w:r>
      <w:r w:rsidR="00FD10C8" w:rsidRPr="00FD10C8">
        <w:rPr>
          <w:b/>
          <w:bCs/>
          <w:color w:val="8C3E94"/>
        </w:rPr>
        <w:t>What is the difference between AAWD dues and Chapter dues?</w:t>
      </w:r>
    </w:p>
    <w:p w14:paraId="178B7EC4" w14:textId="1A638324" w:rsidR="006D4079" w:rsidRDefault="006D4079" w:rsidP="001F5776">
      <w:r>
        <w:t xml:space="preserve">A: </w:t>
      </w:r>
      <w:r w:rsidR="00FD10C8" w:rsidRPr="00FD10C8">
        <w:t>Members pay AAWD membership dues directly to AAWD. International Chapters may establish separate Chapter dues or activity fees to support local programs, but they are not required to do so</w:t>
      </w:r>
      <w:r>
        <w:t>.</w:t>
      </w:r>
    </w:p>
    <w:p w14:paraId="1887DC94" w14:textId="77777777" w:rsidR="001F5776" w:rsidRDefault="001F5776" w:rsidP="001F5776">
      <w:r>
        <w:t xml:space="preserve">Q: </w:t>
      </w:r>
      <w:r w:rsidRPr="001F5776">
        <w:rPr>
          <w:b/>
          <w:bCs/>
          <w:color w:val="8C3E94"/>
        </w:rPr>
        <w:t>How often should our chapter meet?</w:t>
      </w:r>
    </w:p>
    <w:p w14:paraId="5B4A9226" w14:textId="7E7E8758" w:rsidR="001F5776" w:rsidRDefault="001F5776" w:rsidP="001F5776">
      <w:r>
        <w:t xml:space="preserve">A: </w:t>
      </w:r>
      <w:r w:rsidR="00FD10C8" w:rsidRPr="00FD10C8">
        <w:t>The Chapter must hold at least one general membership meeting each year. Chapter leaders may schedule additional meetings and activities based on member needs</w:t>
      </w:r>
      <w:r>
        <w:t>.</w:t>
      </w:r>
    </w:p>
    <w:p w14:paraId="56D590EC" w14:textId="77777777" w:rsidR="001F5776" w:rsidRDefault="001F5776" w:rsidP="001F5776">
      <w:pPr>
        <w:pStyle w:val="Heading3"/>
      </w:pPr>
      <w:r>
        <w:t>Financial and Legal Guidelines</w:t>
      </w:r>
    </w:p>
    <w:p w14:paraId="5A2594C2" w14:textId="4659F7D0" w:rsidR="001F5776" w:rsidRDefault="001F5776" w:rsidP="001F5776">
      <w:r>
        <w:t xml:space="preserve">Q: </w:t>
      </w:r>
      <w:r w:rsidR="00A82D0B" w:rsidRPr="00A82D0B">
        <w:rPr>
          <w:b/>
          <w:bCs/>
          <w:color w:val="8C3E94"/>
        </w:rPr>
        <w:t>Does the Chapter need a bank account or separate legal entity?</w:t>
      </w:r>
    </w:p>
    <w:p w14:paraId="2879530D" w14:textId="4CA4CC6E" w:rsidR="001F5776" w:rsidRDefault="001F5776" w:rsidP="001F5776">
      <w:r>
        <w:t xml:space="preserve">A: </w:t>
      </w:r>
      <w:r w:rsidR="00A82D0B" w:rsidRPr="00A82D0B">
        <w:t>Not necessarily. The appropriate structure depends on the Chapter’s activities and applicable local requirements. The Chapter must obtain approval from the AAWD Board of Directors before registering a legal entity or opening a financial account under the AAWD name</w:t>
      </w:r>
      <w:r>
        <w:t>.</w:t>
      </w:r>
    </w:p>
    <w:p w14:paraId="5173DD3B" w14:textId="0181BDBB" w:rsidR="001F5776" w:rsidRPr="001F5776" w:rsidRDefault="001F5776" w:rsidP="001F5776">
      <w:pPr>
        <w:rPr>
          <w:b/>
          <w:bCs/>
          <w:color w:val="8C3E94"/>
        </w:rPr>
      </w:pPr>
      <w:r>
        <w:t xml:space="preserve">Q: </w:t>
      </w:r>
      <w:r w:rsidR="00A82D0B" w:rsidRPr="00A82D0B">
        <w:rPr>
          <w:b/>
          <w:bCs/>
          <w:color w:val="8C3E94"/>
        </w:rPr>
        <w:t>What requirements apply to fundraising and sponsorships?</w:t>
      </w:r>
    </w:p>
    <w:p w14:paraId="0F28D586" w14:textId="25063497" w:rsidR="001F5776" w:rsidRDefault="001F5776" w:rsidP="001F5776">
      <w:r>
        <w:t xml:space="preserve">A: </w:t>
      </w:r>
      <w:r w:rsidR="004A3878" w:rsidRPr="004A3878">
        <w:t>Chapter activities must comply with applicable local law and AAWD policies. Chapters may not create a financial or legal obligation for AAWD or authorize another organization to use AAWD’s name or logo without approval</w:t>
      </w:r>
      <w:r>
        <w:t>.</w:t>
      </w:r>
    </w:p>
    <w:p w14:paraId="2C9420FD" w14:textId="2F6E6ED9" w:rsidR="001F5776" w:rsidRDefault="001F5776" w:rsidP="001F5776">
      <w:pPr>
        <w:pStyle w:val="Heading3"/>
      </w:pPr>
      <w:r>
        <w:t xml:space="preserve">Chapter Operations </w:t>
      </w:r>
      <w:r w:rsidR="004A3878" w:rsidRPr="004A3878">
        <w:t>and Support</w:t>
      </w:r>
    </w:p>
    <w:p w14:paraId="49C2634D" w14:textId="3B425CAB" w:rsidR="001F5776" w:rsidRDefault="001F5776" w:rsidP="001F5776">
      <w:r>
        <w:t xml:space="preserve">Q: </w:t>
      </w:r>
      <w:r w:rsidR="004A3878" w:rsidRPr="004A3878">
        <w:rPr>
          <w:b/>
          <w:bCs/>
          <w:color w:val="8C3E94"/>
        </w:rPr>
        <w:t>How does Chapter leadership benefit members?</w:t>
      </w:r>
    </w:p>
    <w:p w14:paraId="59B32347" w14:textId="5317BC49" w:rsidR="001F5776" w:rsidRDefault="001F5776" w:rsidP="001F5776">
      <w:r>
        <w:t xml:space="preserve">A: </w:t>
      </w:r>
      <w:r w:rsidR="001725E2" w:rsidRPr="001725E2">
        <w:t>Chapter leadership provides experience in governance, program planning, member engagement, and professional collaboration. Leaders also build connections with the AAWD Board and members across the broader AAWD community</w:t>
      </w:r>
      <w:r>
        <w:t>.</w:t>
      </w:r>
    </w:p>
    <w:p w14:paraId="7E406297" w14:textId="0C3B218B" w:rsidR="001725E2" w:rsidRDefault="001725E2" w:rsidP="001725E2">
      <w:r>
        <w:t xml:space="preserve">Q: </w:t>
      </w:r>
      <w:r w:rsidRPr="001725E2">
        <w:rPr>
          <w:b/>
          <w:bCs/>
          <w:color w:val="8C3E94"/>
        </w:rPr>
        <w:t>Where can Chapter leaders find forms and operating resources?</w:t>
      </w:r>
    </w:p>
    <w:p w14:paraId="2DD923D5" w14:textId="653B2352" w:rsidR="001725E2" w:rsidRDefault="001725E2" w:rsidP="001F5776">
      <w:r>
        <w:t xml:space="preserve">A: </w:t>
      </w:r>
      <w:r w:rsidR="00573B1D" w:rsidRPr="00573B1D">
        <w:t>Approved chapters will receive access to the AAWD Chapter Toolkit, which includes current forms, communications resources, and operational guidance</w:t>
      </w:r>
      <w:r>
        <w:t>.</w:t>
      </w:r>
    </w:p>
    <w:p w14:paraId="485D4D22" w14:textId="77777777" w:rsidR="001F5776" w:rsidRDefault="001F5776" w:rsidP="001F5776">
      <w:r>
        <w:t xml:space="preserve">Q: </w:t>
      </w:r>
      <w:r w:rsidRPr="001F5776">
        <w:rPr>
          <w:b/>
          <w:bCs/>
          <w:color w:val="8C3E94"/>
        </w:rPr>
        <w:t>Who can I contact if I need support or have additional questions?</w:t>
      </w:r>
    </w:p>
    <w:p w14:paraId="7D734DA5" w14:textId="00B0B3C1" w:rsidR="001F5776" w:rsidRPr="001F5776" w:rsidRDefault="001F5776" w:rsidP="001F5776">
      <w:r>
        <w:t xml:space="preserve">A: For assistance, reach out to the AAWD National Office at </w:t>
      </w:r>
      <w:bookmarkStart w:id="17" w:name="OLE_LINK1"/>
      <w:r w:rsidR="00573B1D">
        <w:fldChar w:fldCharType="begin"/>
      </w:r>
      <w:r w:rsidR="00573B1D">
        <w:instrText>HYPERLINK "mailto:chapters@aawd.org"</w:instrText>
      </w:r>
      <w:r w:rsidR="00573B1D">
        <w:fldChar w:fldCharType="separate"/>
      </w:r>
      <w:r w:rsidR="00573B1D" w:rsidRPr="00D61D10">
        <w:rPr>
          <w:rStyle w:val="Hyperlink"/>
        </w:rPr>
        <w:t>chapters@aawd.</w:t>
      </w:r>
      <w:bookmarkEnd w:id="17"/>
      <w:r w:rsidR="00573B1D" w:rsidRPr="00D61D10">
        <w:rPr>
          <w:rStyle w:val="Hyperlink"/>
        </w:rPr>
        <w:t>org</w:t>
      </w:r>
      <w:r w:rsidR="00573B1D">
        <w:fldChar w:fldCharType="end"/>
      </w:r>
      <w:r w:rsidR="00573B1D">
        <w:t xml:space="preserve">. </w:t>
      </w:r>
    </w:p>
    <w:p w14:paraId="70691C15" w14:textId="77777777" w:rsidR="009A1F56" w:rsidRPr="007740AF" w:rsidRDefault="009A1F56" w:rsidP="009A1F56">
      <w:pPr>
        <w:ind w:firstLine="720"/>
        <w:rPr>
          <w:rFonts w:asciiTheme="majorHAnsi" w:hAnsiTheme="majorHAnsi"/>
          <w:szCs w:val="24"/>
        </w:rPr>
      </w:pPr>
    </w:p>
    <w:p w14:paraId="37A58110" w14:textId="77777777" w:rsidR="008539F5" w:rsidRDefault="008539F5" w:rsidP="008539F5">
      <w:pPr>
        <w:rPr>
          <w:rFonts w:asciiTheme="majorHAnsi" w:hAnsiTheme="majorHAnsi"/>
        </w:rPr>
      </w:pPr>
    </w:p>
    <w:p w14:paraId="155F2E44" w14:textId="790198E4" w:rsidR="009A1F56" w:rsidRPr="008539F5" w:rsidRDefault="009A1F56" w:rsidP="008539F5">
      <w:pPr>
        <w:jc w:val="center"/>
        <w:rPr>
          <w:rFonts w:asciiTheme="majorHAnsi" w:hAnsiTheme="majorHAnsi"/>
          <w:b/>
          <w:color w:val="321547"/>
          <w:sz w:val="28"/>
          <w:szCs w:val="28"/>
        </w:rPr>
      </w:pPr>
      <w:r w:rsidRPr="008539F5">
        <w:rPr>
          <w:rFonts w:asciiTheme="majorHAnsi" w:hAnsiTheme="majorHAnsi"/>
          <w:b/>
          <w:color w:val="321547"/>
          <w:sz w:val="28"/>
          <w:szCs w:val="28"/>
        </w:rPr>
        <w:t xml:space="preserve">If you are interested in leading </w:t>
      </w:r>
      <w:r w:rsidR="00AD2564">
        <w:rPr>
          <w:rFonts w:asciiTheme="majorHAnsi" w:hAnsiTheme="majorHAnsi"/>
          <w:b/>
          <w:color w:val="321547"/>
          <w:sz w:val="28"/>
          <w:szCs w:val="28"/>
        </w:rPr>
        <w:t>an international chapter</w:t>
      </w:r>
      <w:r w:rsidRPr="008539F5">
        <w:rPr>
          <w:rFonts w:asciiTheme="majorHAnsi" w:hAnsiTheme="majorHAnsi"/>
          <w:b/>
          <w:color w:val="321547"/>
          <w:sz w:val="28"/>
          <w:szCs w:val="28"/>
        </w:rPr>
        <w:t xml:space="preserve"> in your area, please contact AAWD at the following e-mail address: </w:t>
      </w:r>
      <w:hyperlink r:id="rId26" w:history="1">
        <w:r w:rsidR="008539F5" w:rsidRPr="008539F5">
          <w:rPr>
            <w:rStyle w:val="Hyperlink"/>
            <w:rFonts w:asciiTheme="majorHAnsi" w:hAnsiTheme="majorHAnsi"/>
            <w:b/>
            <w:color w:val="8C3E94"/>
            <w:sz w:val="28"/>
            <w:szCs w:val="28"/>
          </w:rPr>
          <w:t>chapters@aawd.org</w:t>
        </w:r>
      </w:hyperlink>
      <w:r w:rsidR="008539F5" w:rsidRPr="008539F5">
        <w:rPr>
          <w:rFonts w:asciiTheme="majorHAnsi" w:hAnsiTheme="majorHAnsi"/>
          <w:b/>
          <w:color w:val="321547"/>
          <w:sz w:val="28"/>
          <w:szCs w:val="28"/>
        </w:rPr>
        <w:t xml:space="preserve"> or </w:t>
      </w:r>
      <w:r w:rsidR="00573B1D">
        <w:rPr>
          <w:rFonts w:asciiTheme="majorHAnsi" w:hAnsiTheme="majorHAnsi"/>
          <w:b/>
          <w:color w:val="321547"/>
          <w:sz w:val="28"/>
          <w:szCs w:val="28"/>
        </w:rPr>
        <w:t>submit your application.</w:t>
      </w:r>
    </w:p>
    <w:p w14:paraId="700CF332" w14:textId="77777777" w:rsidR="007A27C6" w:rsidRPr="007740AF" w:rsidRDefault="007A27C6" w:rsidP="009A1F56">
      <w:pPr>
        <w:jc w:val="center"/>
        <w:rPr>
          <w:rFonts w:asciiTheme="majorHAnsi" w:hAnsiTheme="majorHAnsi"/>
          <w:b/>
          <w:color w:val="FFFBC1" w:themeColor="accent4"/>
          <w:sz w:val="28"/>
          <w:szCs w:val="28"/>
        </w:rPr>
      </w:pPr>
    </w:p>
    <w:p w14:paraId="3A6BA02A" w14:textId="77777777" w:rsidR="00C938E4" w:rsidRPr="007740AF" w:rsidRDefault="00C938E4">
      <w:pPr>
        <w:rPr>
          <w:rFonts w:asciiTheme="majorHAnsi" w:hAnsiTheme="majorHAnsi"/>
        </w:rPr>
      </w:pPr>
    </w:p>
    <w:sectPr w:rsidR="00C938E4" w:rsidRPr="007740AF" w:rsidSect="00CE1F50">
      <w:headerReference w:type="default" r:id="rId27"/>
      <w:footerReference w:type="default" r:id="rId28"/>
      <w:pgSz w:w="12240" w:h="15840"/>
      <w:pgMar w:top="1714" w:right="1152" w:bottom="1440" w:left="1152" w:header="720" w:footer="720" w:gutter="0"/>
      <w:pgBorders w:display="firstPage" w:offsetFrom="page">
        <w:top w:val="single" w:sz="24" w:space="24" w:color="7030A0"/>
        <w:left w:val="single" w:sz="24" w:space="24" w:color="7030A0"/>
        <w:bottom w:val="single" w:sz="24" w:space="24" w:color="7030A0"/>
        <w:right w:val="single" w:sz="24" w:space="24" w:color="7030A0"/>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0A468" w14:textId="77777777" w:rsidR="001D7922" w:rsidRDefault="001D7922" w:rsidP="007740AF">
      <w:pPr>
        <w:spacing w:after="0" w:line="240" w:lineRule="auto"/>
      </w:pPr>
      <w:r>
        <w:separator/>
      </w:r>
    </w:p>
  </w:endnote>
  <w:endnote w:type="continuationSeparator" w:id="0">
    <w:p w14:paraId="0ADE960B" w14:textId="77777777" w:rsidR="001D7922" w:rsidRDefault="001D7922" w:rsidP="007740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hAnsiTheme="majorHAnsi"/>
        <w:sz w:val="20"/>
        <w:szCs w:val="20"/>
      </w:rPr>
      <w:id w:val="136619281"/>
      <w:docPartObj>
        <w:docPartGallery w:val="Page Numbers (Bottom of Page)"/>
        <w:docPartUnique/>
      </w:docPartObj>
    </w:sdtPr>
    <w:sdtEndPr>
      <w:rPr>
        <w:color w:val="7F7F7F" w:themeColor="background1" w:themeShade="7F"/>
        <w:spacing w:val="60"/>
      </w:rPr>
    </w:sdtEndPr>
    <w:sdtContent>
      <w:p w14:paraId="23EAC52A" w14:textId="46B977C0" w:rsidR="008539F5" w:rsidRPr="008539F5" w:rsidRDefault="008539F5">
        <w:pPr>
          <w:pStyle w:val="Footer"/>
          <w:pBdr>
            <w:top w:val="single" w:sz="4" w:space="1" w:color="D9D9D9" w:themeColor="background1" w:themeShade="D9"/>
          </w:pBdr>
          <w:jc w:val="right"/>
          <w:rPr>
            <w:rFonts w:asciiTheme="majorHAnsi" w:hAnsiTheme="majorHAnsi"/>
            <w:sz w:val="20"/>
            <w:szCs w:val="20"/>
          </w:rPr>
        </w:pPr>
        <w:r w:rsidRPr="008539F5">
          <w:rPr>
            <w:rFonts w:asciiTheme="majorHAnsi" w:hAnsiTheme="majorHAnsi"/>
            <w:sz w:val="20"/>
            <w:szCs w:val="20"/>
          </w:rPr>
          <w:fldChar w:fldCharType="begin"/>
        </w:r>
        <w:r w:rsidRPr="008539F5">
          <w:rPr>
            <w:rFonts w:asciiTheme="majorHAnsi" w:hAnsiTheme="majorHAnsi"/>
            <w:sz w:val="20"/>
            <w:szCs w:val="20"/>
          </w:rPr>
          <w:instrText xml:space="preserve"> PAGE   \* MERGEFORMAT </w:instrText>
        </w:r>
        <w:r w:rsidRPr="008539F5">
          <w:rPr>
            <w:rFonts w:asciiTheme="majorHAnsi" w:hAnsiTheme="majorHAnsi"/>
            <w:sz w:val="20"/>
            <w:szCs w:val="20"/>
          </w:rPr>
          <w:fldChar w:fldCharType="separate"/>
        </w:r>
        <w:r w:rsidRPr="008539F5">
          <w:rPr>
            <w:rFonts w:asciiTheme="majorHAnsi" w:hAnsiTheme="majorHAnsi"/>
            <w:noProof/>
            <w:sz w:val="20"/>
            <w:szCs w:val="20"/>
          </w:rPr>
          <w:t>2</w:t>
        </w:r>
        <w:r w:rsidRPr="008539F5">
          <w:rPr>
            <w:rFonts w:asciiTheme="majorHAnsi" w:hAnsiTheme="majorHAnsi"/>
            <w:noProof/>
            <w:sz w:val="20"/>
            <w:szCs w:val="20"/>
          </w:rPr>
          <w:fldChar w:fldCharType="end"/>
        </w:r>
        <w:r w:rsidRPr="008539F5">
          <w:rPr>
            <w:rFonts w:asciiTheme="majorHAnsi" w:hAnsiTheme="majorHAnsi"/>
            <w:sz w:val="20"/>
            <w:szCs w:val="20"/>
          </w:rPr>
          <w:t xml:space="preserve"> | </w:t>
        </w:r>
        <w:r w:rsidRPr="008539F5">
          <w:rPr>
            <w:rFonts w:asciiTheme="majorHAnsi" w:hAnsiTheme="majorHAnsi"/>
            <w:color w:val="7F7F7F" w:themeColor="background1" w:themeShade="7F"/>
            <w:spacing w:val="60"/>
            <w:sz w:val="20"/>
            <w:szCs w:val="2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8A47D" w14:textId="77777777" w:rsidR="001D7922" w:rsidRDefault="001D7922" w:rsidP="007740AF">
      <w:pPr>
        <w:spacing w:after="0" w:line="240" w:lineRule="auto"/>
      </w:pPr>
      <w:r>
        <w:separator/>
      </w:r>
    </w:p>
  </w:footnote>
  <w:footnote w:type="continuationSeparator" w:id="0">
    <w:p w14:paraId="14CC2EF6" w14:textId="77777777" w:rsidR="001D7922" w:rsidRDefault="001D7922" w:rsidP="007740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79EFF" w14:textId="5F450880" w:rsidR="007740AF" w:rsidRPr="007740AF" w:rsidRDefault="007740AF" w:rsidP="007740AF">
    <w:pPr>
      <w:pStyle w:val="Header"/>
      <w:tabs>
        <w:tab w:val="clear" w:pos="4680"/>
        <w:tab w:val="clear" w:pos="9360"/>
        <w:tab w:val="left" w:pos="3420"/>
      </w:tabs>
      <w:ind w:left="2970"/>
      <w:rPr>
        <w:rFonts w:asciiTheme="majorHAnsi" w:hAnsiTheme="majorHAnsi"/>
        <w:sz w:val="32"/>
        <w:szCs w:val="32"/>
      </w:rPr>
    </w:pPr>
    <w:r w:rsidRPr="007740AF">
      <w:rPr>
        <w:rFonts w:asciiTheme="majorHAnsi" w:hAnsiTheme="majorHAnsi"/>
        <w:noProof/>
        <w:color w:val="FFFBC1" w:themeColor="accent4"/>
        <w:sz w:val="48"/>
        <w:szCs w:val="48"/>
      </w:rPr>
      <w:drawing>
        <wp:anchor distT="0" distB="0" distL="114300" distR="114300" simplePos="0" relativeHeight="251657216" behindDoc="0" locked="0" layoutInCell="1" allowOverlap="1" wp14:anchorId="2CC59F11" wp14:editId="1339B17D">
          <wp:simplePos x="0" y="0"/>
          <wp:positionH relativeFrom="column">
            <wp:posOffset>-94593</wp:posOffset>
          </wp:positionH>
          <wp:positionV relativeFrom="paragraph">
            <wp:posOffset>-220783</wp:posOffset>
          </wp:positionV>
          <wp:extent cx="1797050" cy="63627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7050" cy="63627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AD2564">
      <w:rPr>
        <w:rFonts w:asciiTheme="majorHAnsi" w:hAnsiTheme="majorHAnsi"/>
        <w:sz w:val="32"/>
        <w:szCs w:val="32"/>
      </w:rPr>
      <w:t>International Chapter</w:t>
    </w:r>
    <w:r w:rsidRPr="007740AF">
      <w:rPr>
        <w:rFonts w:asciiTheme="majorHAnsi" w:hAnsiTheme="majorHAnsi"/>
        <w:sz w:val="32"/>
        <w:szCs w:val="32"/>
      </w:rPr>
      <w:t xml:space="preserve"> Starter Guide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4348"/>
    <w:multiLevelType w:val="hybridMultilevel"/>
    <w:tmpl w:val="CE6A3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57215"/>
    <w:multiLevelType w:val="hybridMultilevel"/>
    <w:tmpl w:val="C054E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E52C4A"/>
    <w:multiLevelType w:val="hybridMultilevel"/>
    <w:tmpl w:val="A5122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6F5B6F"/>
    <w:multiLevelType w:val="hybridMultilevel"/>
    <w:tmpl w:val="DE867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B52543"/>
    <w:multiLevelType w:val="hybridMultilevel"/>
    <w:tmpl w:val="D80A9B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CD44E2"/>
    <w:multiLevelType w:val="hybridMultilevel"/>
    <w:tmpl w:val="B5C28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5F408F"/>
    <w:multiLevelType w:val="hybridMultilevel"/>
    <w:tmpl w:val="C71AC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4D4441"/>
    <w:multiLevelType w:val="hybridMultilevel"/>
    <w:tmpl w:val="84B47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07357C"/>
    <w:multiLevelType w:val="hybridMultilevel"/>
    <w:tmpl w:val="3EFA4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7F56B0"/>
    <w:multiLevelType w:val="hybridMultilevel"/>
    <w:tmpl w:val="E3F24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2A3129"/>
    <w:multiLevelType w:val="hybridMultilevel"/>
    <w:tmpl w:val="572CA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F76B8D"/>
    <w:multiLevelType w:val="hybridMultilevel"/>
    <w:tmpl w:val="956CD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F77FF3"/>
    <w:multiLevelType w:val="hybridMultilevel"/>
    <w:tmpl w:val="A566C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6A798B"/>
    <w:multiLevelType w:val="hybridMultilevel"/>
    <w:tmpl w:val="3E0EF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BB1516"/>
    <w:multiLevelType w:val="hybridMultilevel"/>
    <w:tmpl w:val="50182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866124"/>
    <w:multiLevelType w:val="hybridMultilevel"/>
    <w:tmpl w:val="7C52B91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9A41E7"/>
    <w:multiLevelType w:val="hybridMultilevel"/>
    <w:tmpl w:val="E1A4C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4C2E83"/>
    <w:multiLevelType w:val="hybridMultilevel"/>
    <w:tmpl w:val="1B109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B45B7E"/>
    <w:multiLevelType w:val="hybridMultilevel"/>
    <w:tmpl w:val="53649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D50FF6"/>
    <w:multiLevelType w:val="hybridMultilevel"/>
    <w:tmpl w:val="061CC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3170EE"/>
    <w:multiLevelType w:val="hybridMultilevel"/>
    <w:tmpl w:val="68420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4D2DBB"/>
    <w:multiLevelType w:val="hybridMultilevel"/>
    <w:tmpl w:val="10223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87653F"/>
    <w:multiLevelType w:val="hybridMultilevel"/>
    <w:tmpl w:val="34FAE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E13AA1"/>
    <w:multiLevelType w:val="hybridMultilevel"/>
    <w:tmpl w:val="C922C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873321"/>
    <w:multiLevelType w:val="hybridMultilevel"/>
    <w:tmpl w:val="5B1A66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EE0865"/>
    <w:multiLevelType w:val="hybridMultilevel"/>
    <w:tmpl w:val="9C82B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133586"/>
    <w:multiLevelType w:val="hybridMultilevel"/>
    <w:tmpl w:val="20500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00355B"/>
    <w:multiLevelType w:val="hybridMultilevel"/>
    <w:tmpl w:val="22EE5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A26CC2"/>
    <w:multiLevelType w:val="hybridMultilevel"/>
    <w:tmpl w:val="998287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007763"/>
    <w:multiLevelType w:val="hybridMultilevel"/>
    <w:tmpl w:val="C8865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AE0E8B"/>
    <w:multiLevelType w:val="hybridMultilevel"/>
    <w:tmpl w:val="20D60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37245D"/>
    <w:multiLevelType w:val="hybridMultilevel"/>
    <w:tmpl w:val="6D6E8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CD2734"/>
    <w:multiLevelType w:val="hybridMultilevel"/>
    <w:tmpl w:val="79B46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CC40D6"/>
    <w:multiLevelType w:val="hybridMultilevel"/>
    <w:tmpl w:val="3326A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8D2494"/>
    <w:multiLevelType w:val="hybridMultilevel"/>
    <w:tmpl w:val="0CCE8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B6040E"/>
    <w:multiLevelType w:val="hybridMultilevel"/>
    <w:tmpl w:val="6824C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357927"/>
    <w:multiLevelType w:val="hybridMultilevel"/>
    <w:tmpl w:val="2B7EF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C76067"/>
    <w:multiLevelType w:val="hybridMultilevel"/>
    <w:tmpl w:val="1EFCE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F91362"/>
    <w:multiLevelType w:val="hybridMultilevel"/>
    <w:tmpl w:val="A8040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E5431B"/>
    <w:multiLevelType w:val="hybridMultilevel"/>
    <w:tmpl w:val="37644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861E8F"/>
    <w:multiLevelType w:val="hybridMultilevel"/>
    <w:tmpl w:val="0214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406191">
    <w:abstractNumId w:val="36"/>
  </w:num>
  <w:num w:numId="2" w16cid:durableId="1575162530">
    <w:abstractNumId w:val="24"/>
  </w:num>
  <w:num w:numId="3" w16cid:durableId="564150608">
    <w:abstractNumId w:val="7"/>
  </w:num>
  <w:num w:numId="4" w16cid:durableId="1348675287">
    <w:abstractNumId w:val="20"/>
  </w:num>
  <w:num w:numId="5" w16cid:durableId="343287897">
    <w:abstractNumId w:val="22"/>
  </w:num>
  <w:num w:numId="6" w16cid:durableId="178664326">
    <w:abstractNumId w:val="28"/>
  </w:num>
  <w:num w:numId="7" w16cid:durableId="1118255877">
    <w:abstractNumId w:val="4"/>
  </w:num>
  <w:num w:numId="8" w16cid:durableId="1539968425">
    <w:abstractNumId w:val="15"/>
  </w:num>
  <w:num w:numId="9" w16cid:durableId="186454363">
    <w:abstractNumId w:val="5"/>
  </w:num>
  <w:num w:numId="10" w16cid:durableId="1054818702">
    <w:abstractNumId w:val="9"/>
  </w:num>
  <w:num w:numId="11" w16cid:durableId="307367979">
    <w:abstractNumId w:val="3"/>
  </w:num>
  <w:num w:numId="12" w16cid:durableId="1368603334">
    <w:abstractNumId w:val="39"/>
  </w:num>
  <w:num w:numId="13" w16cid:durableId="821655373">
    <w:abstractNumId w:val="12"/>
  </w:num>
  <w:num w:numId="14" w16cid:durableId="1704935000">
    <w:abstractNumId w:val="34"/>
  </w:num>
  <w:num w:numId="15" w16cid:durableId="2009862710">
    <w:abstractNumId w:val="25"/>
  </w:num>
  <w:num w:numId="16" w16cid:durableId="1407608281">
    <w:abstractNumId w:val="8"/>
  </w:num>
  <w:num w:numId="17" w16cid:durableId="457912785">
    <w:abstractNumId w:val="35"/>
  </w:num>
  <w:num w:numId="18" w16cid:durableId="1659066686">
    <w:abstractNumId w:val="27"/>
  </w:num>
  <w:num w:numId="19" w16cid:durableId="887373727">
    <w:abstractNumId w:val="38"/>
  </w:num>
  <w:num w:numId="20" w16cid:durableId="362949500">
    <w:abstractNumId w:val="29"/>
  </w:num>
  <w:num w:numId="21" w16cid:durableId="1437554436">
    <w:abstractNumId w:val="40"/>
  </w:num>
  <w:num w:numId="22" w16cid:durableId="1578662353">
    <w:abstractNumId w:val="10"/>
  </w:num>
  <w:num w:numId="23" w16cid:durableId="1034623301">
    <w:abstractNumId w:val="14"/>
  </w:num>
  <w:num w:numId="24" w16cid:durableId="270091140">
    <w:abstractNumId w:val="31"/>
  </w:num>
  <w:num w:numId="25" w16cid:durableId="1333869969">
    <w:abstractNumId w:val="16"/>
  </w:num>
  <w:num w:numId="26" w16cid:durableId="1835683054">
    <w:abstractNumId w:val="0"/>
  </w:num>
  <w:num w:numId="27" w16cid:durableId="1194613471">
    <w:abstractNumId w:val="37"/>
  </w:num>
  <w:num w:numId="28" w16cid:durableId="1944728242">
    <w:abstractNumId w:val="2"/>
  </w:num>
  <w:num w:numId="29" w16cid:durableId="807745804">
    <w:abstractNumId w:val="18"/>
  </w:num>
  <w:num w:numId="30" w16cid:durableId="237595286">
    <w:abstractNumId w:val="26"/>
  </w:num>
  <w:num w:numId="31" w16cid:durableId="1998067624">
    <w:abstractNumId w:val="21"/>
  </w:num>
  <w:num w:numId="32" w16cid:durableId="2107189566">
    <w:abstractNumId w:val="32"/>
  </w:num>
  <w:num w:numId="33" w16cid:durableId="214660057">
    <w:abstractNumId w:val="6"/>
  </w:num>
  <w:num w:numId="34" w16cid:durableId="2001275751">
    <w:abstractNumId w:val="11"/>
  </w:num>
  <w:num w:numId="35" w16cid:durableId="1479179931">
    <w:abstractNumId w:val="30"/>
  </w:num>
  <w:num w:numId="36" w16cid:durableId="981085448">
    <w:abstractNumId w:val="17"/>
  </w:num>
  <w:num w:numId="37" w16cid:durableId="732849804">
    <w:abstractNumId w:val="23"/>
  </w:num>
  <w:num w:numId="38" w16cid:durableId="1885100792">
    <w:abstractNumId w:val="13"/>
  </w:num>
  <w:num w:numId="39" w16cid:durableId="886113900">
    <w:abstractNumId w:val="1"/>
  </w:num>
  <w:num w:numId="40" w16cid:durableId="935820512">
    <w:abstractNumId w:val="33"/>
  </w:num>
  <w:num w:numId="41" w16cid:durableId="17603219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8E4"/>
    <w:rsid w:val="000120EC"/>
    <w:rsid w:val="000144A0"/>
    <w:rsid w:val="00017105"/>
    <w:rsid w:val="00023A7A"/>
    <w:rsid w:val="000268C2"/>
    <w:rsid w:val="00030D1B"/>
    <w:rsid w:val="000332ED"/>
    <w:rsid w:val="00041482"/>
    <w:rsid w:val="00057AEE"/>
    <w:rsid w:val="000657AB"/>
    <w:rsid w:val="00066811"/>
    <w:rsid w:val="00080B1A"/>
    <w:rsid w:val="000860BE"/>
    <w:rsid w:val="000A4BE7"/>
    <w:rsid w:val="000A57C3"/>
    <w:rsid w:val="000D286C"/>
    <w:rsid w:val="000D68AF"/>
    <w:rsid w:val="000E50B8"/>
    <w:rsid w:val="000F1E3F"/>
    <w:rsid w:val="000F3EDD"/>
    <w:rsid w:val="0010025B"/>
    <w:rsid w:val="00100569"/>
    <w:rsid w:val="001011E5"/>
    <w:rsid w:val="00103923"/>
    <w:rsid w:val="001122E4"/>
    <w:rsid w:val="00117533"/>
    <w:rsid w:val="001233B4"/>
    <w:rsid w:val="00143482"/>
    <w:rsid w:val="00152F7D"/>
    <w:rsid w:val="001539F3"/>
    <w:rsid w:val="001551D2"/>
    <w:rsid w:val="0017112F"/>
    <w:rsid w:val="00172508"/>
    <w:rsid w:val="001725E2"/>
    <w:rsid w:val="00190EBD"/>
    <w:rsid w:val="001A1ED0"/>
    <w:rsid w:val="001A4C00"/>
    <w:rsid w:val="001A7171"/>
    <w:rsid w:val="001D3823"/>
    <w:rsid w:val="001D52C1"/>
    <w:rsid w:val="001D5553"/>
    <w:rsid w:val="001D7922"/>
    <w:rsid w:val="001F5776"/>
    <w:rsid w:val="00216E99"/>
    <w:rsid w:val="00217A86"/>
    <w:rsid w:val="00222BC9"/>
    <w:rsid w:val="00227FDC"/>
    <w:rsid w:val="00237182"/>
    <w:rsid w:val="002422E2"/>
    <w:rsid w:val="00253994"/>
    <w:rsid w:val="00256C9C"/>
    <w:rsid w:val="00265707"/>
    <w:rsid w:val="00267F07"/>
    <w:rsid w:val="002714D9"/>
    <w:rsid w:val="00293912"/>
    <w:rsid w:val="002B1D06"/>
    <w:rsid w:val="002D29FC"/>
    <w:rsid w:val="002E692C"/>
    <w:rsid w:val="002E74E1"/>
    <w:rsid w:val="002F1508"/>
    <w:rsid w:val="002F3894"/>
    <w:rsid w:val="002F7BB1"/>
    <w:rsid w:val="00311AE8"/>
    <w:rsid w:val="00320AC2"/>
    <w:rsid w:val="003221A8"/>
    <w:rsid w:val="00325BE8"/>
    <w:rsid w:val="00333E72"/>
    <w:rsid w:val="00340958"/>
    <w:rsid w:val="00361727"/>
    <w:rsid w:val="0037133B"/>
    <w:rsid w:val="003858E0"/>
    <w:rsid w:val="00386B11"/>
    <w:rsid w:val="00390E9D"/>
    <w:rsid w:val="003A3683"/>
    <w:rsid w:val="003A57DA"/>
    <w:rsid w:val="003A5EFA"/>
    <w:rsid w:val="003B3A82"/>
    <w:rsid w:val="003D5A09"/>
    <w:rsid w:val="003D5E85"/>
    <w:rsid w:val="003D7D6E"/>
    <w:rsid w:val="003E2728"/>
    <w:rsid w:val="003E58D0"/>
    <w:rsid w:val="003E6008"/>
    <w:rsid w:val="003E7670"/>
    <w:rsid w:val="003F100B"/>
    <w:rsid w:val="003F1178"/>
    <w:rsid w:val="003F6F7D"/>
    <w:rsid w:val="00407057"/>
    <w:rsid w:val="004079BF"/>
    <w:rsid w:val="004120D2"/>
    <w:rsid w:val="00416EC1"/>
    <w:rsid w:val="00422A07"/>
    <w:rsid w:val="00427F0D"/>
    <w:rsid w:val="004413E8"/>
    <w:rsid w:val="00443CF5"/>
    <w:rsid w:val="00451A9B"/>
    <w:rsid w:val="00466EB7"/>
    <w:rsid w:val="00474351"/>
    <w:rsid w:val="004779ED"/>
    <w:rsid w:val="00482701"/>
    <w:rsid w:val="004907A1"/>
    <w:rsid w:val="004913F3"/>
    <w:rsid w:val="00493291"/>
    <w:rsid w:val="004A3878"/>
    <w:rsid w:val="004B1ADC"/>
    <w:rsid w:val="004B21E1"/>
    <w:rsid w:val="004C232B"/>
    <w:rsid w:val="004D2943"/>
    <w:rsid w:val="004D2F83"/>
    <w:rsid w:val="004F53F9"/>
    <w:rsid w:val="00503F77"/>
    <w:rsid w:val="0050692B"/>
    <w:rsid w:val="005119DC"/>
    <w:rsid w:val="00515706"/>
    <w:rsid w:val="0052046E"/>
    <w:rsid w:val="00521333"/>
    <w:rsid w:val="005247EE"/>
    <w:rsid w:val="00530288"/>
    <w:rsid w:val="00535390"/>
    <w:rsid w:val="00540520"/>
    <w:rsid w:val="00544976"/>
    <w:rsid w:val="00545415"/>
    <w:rsid w:val="00547CD8"/>
    <w:rsid w:val="005501DA"/>
    <w:rsid w:val="00556E9B"/>
    <w:rsid w:val="00571A53"/>
    <w:rsid w:val="00573B1D"/>
    <w:rsid w:val="00594D8A"/>
    <w:rsid w:val="005B2806"/>
    <w:rsid w:val="005C1908"/>
    <w:rsid w:val="005C251B"/>
    <w:rsid w:val="005C27A4"/>
    <w:rsid w:val="005C5068"/>
    <w:rsid w:val="005C7D5C"/>
    <w:rsid w:val="005D294F"/>
    <w:rsid w:val="005D5175"/>
    <w:rsid w:val="005E24D8"/>
    <w:rsid w:val="005E307E"/>
    <w:rsid w:val="005E6D47"/>
    <w:rsid w:val="005F30E1"/>
    <w:rsid w:val="005F3742"/>
    <w:rsid w:val="005F4C45"/>
    <w:rsid w:val="006044E9"/>
    <w:rsid w:val="006237F5"/>
    <w:rsid w:val="006271D8"/>
    <w:rsid w:val="00627633"/>
    <w:rsid w:val="006466C6"/>
    <w:rsid w:val="006539DA"/>
    <w:rsid w:val="00655FD9"/>
    <w:rsid w:val="0067600A"/>
    <w:rsid w:val="00696D40"/>
    <w:rsid w:val="006A384D"/>
    <w:rsid w:val="006B0C33"/>
    <w:rsid w:val="006B0C99"/>
    <w:rsid w:val="006C03B6"/>
    <w:rsid w:val="006C1B94"/>
    <w:rsid w:val="006C3A09"/>
    <w:rsid w:val="006C5DD5"/>
    <w:rsid w:val="006D1398"/>
    <w:rsid w:val="006D4079"/>
    <w:rsid w:val="006D4758"/>
    <w:rsid w:val="006D58F1"/>
    <w:rsid w:val="006F6E92"/>
    <w:rsid w:val="00713E34"/>
    <w:rsid w:val="00724B2A"/>
    <w:rsid w:val="00724E79"/>
    <w:rsid w:val="00737ECE"/>
    <w:rsid w:val="00744F07"/>
    <w:rsid w:val="0075346C"/>
    <w:rsid w:val="007554B4"/>
    <w:rsid w:val="00773FC4"/>
    <w:rsid w:val="007740AF"/>
    <w:rsid w:val="00776C25"/>
    <w:rsid w:val="00786B2F"/>
    <w:rsid w:val="007933A7"/>
    <w:rsid w:val="007A25FE"/>
    <w:rsid w:val="007A27C6"/>
    <w:rsid w:val="007C13E7"/>
    <w:rsid w:val="007C3511"/>
    <w:rsid w:val="007C4007"/>
    <w:rsid w:val="007C673A"/>
    <w:rsid w:val="007D1464"/>
    <w:rsid w:val="007D2A86"/>
    <w:rsid w:val="007D4592"/>
    <w:rsid w:val="007D78FD"/>
    <w:rsid w:val="007F4221"/>
    <w:rsid w:val="007F61B0"/>
    <w:rsid w:val="00802770"/>
    <w:rsid w:val="0080316F"/>
    <w:rsid w:val="00812BBB"/>
    <w:rsid w:val="00816351"/>
    <w:rsid w:val="00816BB1"/>
    <w:rsid w:val="00852232"/>
    <w:rsid w:val="008539F5"/>
    <w:rsid w:val="008562D8"/>
    <w:rsid w:val="00862651"/>
    <w:rsid w:val="00865232"/>
    <w:rsid w:val="008720EA"/>
    <w:rsid w:val="008863D8"/>
    <w:rsid w:val="00895BCA"/>
    <w:rsid w:val="0089613C"/>
    <w:rsid w:val="008977BF"/>
    <w:rsid w:val="008A3B3B"/>
    <w:rsid w:val="008A571B"/>
    <w:rsid w:val="008A581E"/>
    <w:rsid w:val="008A62E4"/>
    <w:rsid w:val="008D3E2E"/>
    <w:rsid w:val="008D439F"/>
    <w:rsid w:val="008D53D4"/>
    <w:rsid w:val="008E6070"/>
    <w:rsid w:val="008E7F3A"/>
    <w:rsid w:val="009043CF"/>
    <w:rsid w:val="00912654"/>
    <w:rsid w:val="00915415"/>
    <w:rsid w:val="00932EDD"/>
    <w:rsid w:val="00933E3B"/>
    <w:rsid w:val="00935F87"/>
    <w:rsid w:val="00941AE3"/>
    <w:rsid w:val="009544E9"/>
    <w:rsid w:val="009606A8"/>
    <w:rsid w:val="0097092D"/>
    <w:rsid w:val="00970D3F"/>
    <w:rsid w:val="00975701"/>
    <w:rsid w:val="00987F24"/>
    <w:rsid w:val="00993C95"/>
    <w:rsid w:val="009963BD"/>
    <w:rsid w:val="009A1F56"/>
    <w:rsid w:val="009A41DF"/>
    <w:rsid w:val="009A5742"/>
    <w:rsid w:val="009B0A21"/>
    <w:rsid w:val="009C2D24"/>
    <w:rsid w:val="009C689D"/>
    <w:rsid w:val="009E6C99"/>
    <w:rsid w:val="009F2B74"/>
    <w:rsid w:val="00A14934"/>
    <w:rsid w:val="00A24F7D"/>
    <w:rsid w:val="00A35D6B"/>
    <w:rsid w:val="00A376E7"/>
    <w:rsid w:val="00A37E32"/>
    <w:rsid w:val="00A462A6"/>
    <w:rsid w:val="00A621A3"/>
    <w:rsid w:val="00A62E5B"/>
    <w:rsid w:val="00A7674A"/>
    <w:rsid w:val="00A812F8"/>
    <w:rsid w:val="00A82D0B"/>
    <w:rsid w:val="00A9328F"/>
    <w:rsid w:val="00A95BD4"/>
    <w:rsid w:val="00A964DE"/>
    <w:rsid w:val="00A97615"/>
    <w:rsid w:val="00A9773A"/>
    <w:rsid w:val="00AA38B8"/>
    <w:rsid w:val="00AB21A7"/>
    <w:rsid w:val="00AC20B9"/>
    <w:rsid w:val="00AC72A8"/>
    <w:rsid w:val="00AD0938"/>
    <w:rsid w:val="00AD2564"/>
    <w:rsid w:val="00AE1F5F"/>
    <w:rsid w:val="00AF4FF0"/>
    <w:rsid w:val="00B175FD"/>
    <w:rsid w:val="00B225C9"/>
    <w:rsid w:val="00B37A71"/>
    <w:rsid w:val="00B40C43"/>
    <w:rsid w:val="00B41C4C"/>
    <w:rsid w:val="00B42ED2"/>
    <w:rsid w:val="00B605F4"/>
    <w:rsid w:val="00B66ED1"/>
    <w:rsid w:val="00B716E0"/>
    <w:rsid w:val="00B74B2F"/>
    <w:rsid w:val="00B956B2"/>
    <w:rsid w:val="00B96DDA"/>
    <w:rsid w:val="00B97938"/>
    <w:rsid w:val="00BB0201"/>
    <w:rsid w:val="00BB0215"/>
    <w:rsid w:val="00BB5A67"/>
    <w:rsid w:val="00BD54DA"/>
    <w:rsid w:val="00BE4CF7"/>
    <w:rsid w:val="00BE6AF1"/>
    <w:rsid w:val="00BF11A2"/>
    <w:rsid w:val="00C0099A"/>
    <w:rsid w:val="00C136FE"/>
    <w:rsid w:val="00C14719"/>
    <w:rsid w:val="00C1703E"/>
    <w:rsid w:val="00C222FF"/>
    <w:rsid w:val="00C25EFA"/>
    <w:rsid w:val="00C37830"/>
    <w:rsid w:val="00C5173A"/>
    <w:rsid w:val="00C62B0A"/>
    <w:rsid w:val="00C67C12"/>
    <w:rsid w:val="00C7353A"/>
    <w:rsid w:val="00C746BA"/>
    <w:rsid w:val="00C761EC"/>
    <w:rsid w:val="00C84425"/>
    <w:rsid w:val="00C875CB"/>
    <w:rsid w:val="00C90B70"/>
    <w:rsid w:val="00C938E4"/>
    <w:rsid w:val="00C979E7"/>
    <w:rsid w:val="00CA4363"/>
    <w:rsid w:val="00CA4595"/>
    <w:rsid w:val="00CA768C"/>
    <w:rsid w:val="00CB515B"/>
    <w:rsid w:val="00CC3739"/>
    <w:rsid w:val="00CE0453"/>
    <w:rsid w:val="00CE1F50"/>
    <w:rsid w:val="00CE2EC4"/>
    <w:rsid w:val="00CF16A6"/>
    <w:rsid w:val="00CF7FD9"/>
    <w:rsid w:val="00D06E13"/>
    <w:rsid w:val="00D10184"/>
    <w:rsid w:val="00D13A03"/>
    <w:rsid w:val="00D13E93"/>
    <w:rsid w:val="00D249EE"/>
    <w:rsid w:val="00D27E19"/>
    <w:rsid w:val="00D40472"/>
    <w:rsid w:val="00D41670"/>
    <w:rsid w:val="00D44283"/>
    <w:rsid w:val="00D66E8F"/>
    <w:rsid w:val="00D811EB"/>
    <w:rsid w:val="00D86C86"/>
    <w:rsid w:val="00D87E47"/>
    <w:rsid w:val="00DA0B8E"/>
    <w:rsid w:val="00DB189F"/>
    <w:rsid w:val="00DB2068"/>
    <w:rsid w:val="00DB4ECF"/>
    <w:rsid w:val="00DB793A"/>
    <w:rsid w:val="00DC3016"/>
    <w:rsid w:val="00DC5B83"/>
    <w:rsid w:val="00DD3A9B"/>
    <w:rsid w:val="00DE4C09"/>
    <w:rsid w:val="00DE7429"/>
    <w:rsid w:val="00E00441"/>
    <w:rsid w:val="00E00E88"/>
    <w:rsid w:val="00E11C62"/>
    <w:rsid w:val="00E17B29"/>
    <w:rsid w:val="00E232A3"/>
    <w:rsid w:val="00E37B2B"/>
    <w:rsid w:val="00E5581C"/>
    <w:rsid w:val="00E61185"/>
    <w:rsid w:val="00E64A2F"/>
    <w:rsid w:val="00E756AC"/>
    <w:rsid w:val="00EA1749"/>
    <w:rsid w:val="00EB1FD9"/>
    <w:rsid w:val="00EB3654"/>
    <w:rsid w:val="00ED6020"/>
    <w:rsid w:val="00EE427F"/>
    <w:rsid w:val="00EE527D"/>
    <w:rsid w:val="00EF4FB0"/>
    <w:rsid w:val="00EF7A2A"/>
    <w:rsid w:val="00F0307D"/>
    <w:rsid w:val="00F06C0F"/>
    <w:rsid w:val="00F071E1"/>
    <w:rsid w:val="00F244F4"/>
    <w:rsid w:val="00F266EE"/>
    <w:rsid w:val="00F30948"/>
    <w:rsid w:val="00F32EEE"/>
    <w:rsid w:val="00F72E2B"/>
    <w:rsid w:val="00F8111B"/>
    <w:rsid w:val="00F86A6F"/>
    <w:rsid w:val="00F927F4"/>
    <w:rsid w:val="00F92A69"/>
    <w:rsid w:val="00FA21D1"/>
    <w:rsid w:val="00FB23DB"/>
    <w:rsid w:val="00FC223C"/>
    <w:rsid w:val="00FC2BC3"/>
    <w:rsid w:val="00FD10C8"/>
    <w:rsid w:val="00FD1E32"/>
    <w:rsid w:val="00FD23E2"/>
    <w:rsid w:val="00FD63FF"/>
    <w:rsid w:val="00FE498C"/>
    <w:rsid w:val="00FE7F2B"/>
    <w:rsid w:val="00FF454D"/>
    <w:rsid w:val="00FF6667"/>
    <w:rsid w:val="00FF67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305EB"/>
  <w15:docId w15:val="{1971060F-F168-4F9E-9041-47FBCF4E2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7057"/>
    <w:rPr>
      <w:rFonts w:ascii="Cambria" w:hAnsi="Cambria"/>
      <w:sz w:val="24"/>
    </w:rPr>
  </w:style>
  <w:style w:type="paragraph" w:styleId="Heading1">
    <w:name w:val="heading 1"/>
    <w:basedOn w:val="Normal"/>
    <w:next w:val="Normal"/>
    <w:link w:val="Heading1Char"/>
    <w:uiPriority w:val="9"/>
    <w:qFormat/>
    <w:rsid w:val="00D249EE"/>
    <w:pPr>
      <w:keepNext/>
      <w:keepLines/>
      <w:spacing w:before="360" w:after="240"/>
      <w:jc w:val="center"/>
      <w:outlineLvl w:val="0"/>
    </w:pPr>
    <w:rPr>
      <w:rFonts w:asciiTheme="majorHAnsi" w:eastAsiaTheme="majorEastAsia" w:hAnsiTheme="majorHAnsi" w:cstheme="majorBidi"/>
      <w:b/>
      <w:color w:val="301149" w:themeColor="accent1"/>
      <w:sz w:val="36"/>
      <w:szCs w:val="32"/>
    </w:rPr>
  </w:style>
  <w:style w:type="paragraph" w:styleId="Heading2">
    <w:name w:val="heading 2"/>
    <w:basedOn w:val="Normal"/>
    <w:next w:val="Normal"/>
    <w:link w:val="Heading2Char"/>
    <w:autoRedefine/>
    <w:uiPriority w:val="9"/>
    <w:unhideWhenUsed/>
    <w:qFormat/>
    <w:rsid w:val="004D2F83"/>
    <w:pPr>
      <w:keepNext/>
      <w:keepLines/>
      <w:spacing w:before="240" w:after="120"/>
      <w:outlineLvl w:val="1"/>
    </w:pPr>
    <w:rPr>
      <w:rFonts w:asciiTheme="majorHAnsi" w:eastAsiaTheme="majorEastAsia" w:hAnsiTheme="majorHAnsi" w:cstheme="majorBidi"/>
      <w:b/>
      <w:color w:val="2D9BAD" w:themeColor="accent2"/>
      <w:sz w:val="32"/>
      <w:szCs w:val="26"/>
    </w:rPr>
  </w:style>
  <w:style w:type="paragraph" w:styleId="Heading3">
    <w:name w:val="heading 3"/>
    <w:basedOn w:val="Normal"/>
    <w:next w:val="Normal"/>
    <w:link w:val="Heading3Char"/>
    <w:uiPriority w:val="9"/>
    <w:unhideWhenUsed/>
    <w:qFormat/>
    <w:rsid w:val="00253994"/>
    <w:pPr>
      <w:keepNext/>
      <w:keepLines/>
      <w:spacing w:before="40" w:after="240"/>
      <w:outlineLvl w:val="2"/>
    </w:pPr>
    <w:rPr>
      <w:rFonts w:asciiTheme="majorHAnsi" w:eastAsiaTheme="majorEastAsia" w:hAnsiTheme="majorHAnsi" w:cstheme="majorBidi"/>
      <w:b/>
      <w:color w:val="301149" w:themeColor="accent1"/>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38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38E4"/>
    <w:rPr>
      <w:rFonts w:ascii="Tahoma" w:hAnsi="Tahoma" w:cs="Tahoma"/>
      <w:sz w:val="16"/>
      <w:szCs w:val="16"/>
    </w:rPr>
  </w:style>
  <w:style w:type="character" w:styleId="Hyperlink">
    <w:name w:val="Hyperlink"/>
    <w:basedOn w:val="DefaultParagraphFont"/>
    <w:uiPriority w:val="99"/>
    <w:unhideWhenUsed/>
    <w:rsid w:val="009A1F56"/>
    <w:rPr>
      <w:color w:val="D04ECC" w:themeColor="hyperlink"/>
      <w:u w:val="single"/>
    </w:rPr>
  </w:style>
  <w:style w:type="paragraph" w:styleId="Header">
    <w:name w:val="header"/>
    <w:basedOn w:val="Normal"/>
    <w:link w:val="HeaderChar"/>
    <w:uiPriority w:val="99"/>
    <w:unhideWhenUsed/>
    <w:rsid w:val="007740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40AF"/>
  </w:style>
  <w:style w:type="paragraph" w:styleId="Footer">
    <w:name w:val="footer"/>
    <w:basedOn w:val="Normal"/>
    <w:link w:val="FooterChar"/>
    <w:uiPriority w:val="99"/>
    <w:unhideWhenUsed/>
    <w:rsid w:val="007740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40AF"/>
  </w:style>
  <w:style w:type="paragraph" w:styleId="NoSpacing">
    <w:name w:val="No Spacing"/>
    <w:uiPriority w:val="1"/>
    <w:qFormat/>
    <w:rsid w:val="007740AF"/>
    <w:pPr>
      <w:spacing w:after="0" w:line="240" w:lineRule="auto"/>
    </w:pPr>
  </w:style>
  <w:style w:type="paragraph" w:styleId="ListParagraph">
    <w:name w:val="List Paragraph"/>
    <w:basedOn w:val="Normal"/>
    <w:uiPriority w:val="34"/>
    <w:qFormat/>
    <w:rsid w:val="00744F07"/>
    <w:pPr>
      <w:ind w:left="720"/>
      <w:contextualSpacing/>
    </w:pPr>
  </w:style>
  <w:style w:type="character" w:styleId="UnresolvedMention">
    <w:name w:val="Unresolved Mention"/>
    <w:basedOn w:val="DefaultParagraphFont"/>
    <w:uiPriority w:val="99"/>
    <w:semiHidden/>
    <w:unhideWhenUsed/>
    <w:rsid w:val="00744F07"/>
    <w:rPr>
      <w:color w:val="605E5C"/>
      <w:shd w:val="clear" w:color="auto" w:fill="E1DFDD"/>
    </w:rPr>
  </w:style>
  <w:style w:type="character" w:styleId="FollowedHyperlink">
    <w:name w:val="FollowedHyperlink"/>
    <w:basedOn w:val="DefaultParagraphFont"/>
    <w:uiPriority w:val="99"/>
    <w:semiHidden/>
    <w:unhideWhenUsed/>
    <w:rsid w:val="008A3B3B"/>
    <w:rPr>
      <w:color w:val="541652" w:themeColor="followedHyperlink"/>
      <w:u w:val="single"/>
    </w:rPr>
  </w:style>
  <w:style w:type="paragraph" w:styleId="Title">
    <w:name w:val="Title"/>
    <w:basedOn w:val="Normal"/>
    <w:next w:val="Normal"/>
    <w:link w:val="TitleChar"/>
    <w:uiPriority w:val="10"/>
    <w:qFormat/>
    <w:rsid w:val="00970D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0D3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249EE"/>
    <w:rPr>
      <w:rFonts w:asciiTheme="majorHAnsi" w:eastAsiaTheme="majorEastAsia" w:hAnsiTheme="majorHAnsi" w:cstheme="majorBidi"/>
      <w:b/>
      <w:color w:val="301149" w:themeColor="accent1"/>
      <w:sz w:val="36"/>
      <w:szCs w:val="32"/>
    </w:rPr>
  </w:style>
  <w:style w:type="character" w:customStyle="1" w:styleId="Heading2Char">
    <w:name w:val="Heading 2 Char"/>
    <w:basedOn w:val="DefaultParagraphFont"/>
    <w:link w:val="Heading2"/>
    <w:uiPriority w:val="9"/>
    <w:rsid w:val="004D2F83"/>
    <w:rPr>
      <w:rFonts w:asciiTheme="majorHAnsi" w:eastAsiaTheme="majorEastAsia" w:hAnsiTheme="majorHAnsi" w:cstheme="majorBidi"/>
      <w:b/>
      <w:color w:val="2D9BAD" w:themeColor="accent2"/>
      <w:sz w:val="32"/>
      <w:szCs w:val="26"/>
    </w:rPr>
  </w:style>
  <w:style w:type="paragraph" w:styleId="TOCHeading">
    <w:name w:val="TOC Heading"/>
    <w:basedOn w:val="Heading1"/>
    <w:next w:val="Normal"/>
    <w:uiPriority w:val="39"/>
    <w:unhideWhenUsed/>
    <w:qFormat/>
    <w:rsid w:val="00080B1A"/>
    <w:pPr>
      <w:spacing w:line="259" w:lineRule="auto"/>
      <w:jc w:val="left"/>
      <w:outlineLvl w:val="9"/>
    </w:pPr>
    <w:rPr>
      <w:color w:val="230C36" w:themeColor="accent1" w:themeShade="BF"/>
      <w:sz w:val="32"/>
    </w:rPr>
  </w:style>
  <w:style w:type="paragraph" w:styleId="TOC1">
    <w:name w:val="toc 1"/>
    <w:basedOn w:val="Normal"/>
    <w:next w:val="Normal"/>
    <w:autoRedefine/>
    <w:uiPriority w:val="39"/>
    <w:unhideWhenUsed/>
    <w:rsid w:val="00080B1A"/>
    <w:pPr>
      <w:spacing w:after="100"/>
    </w:pPr>
  </w:style>
  <w:style w:type="paragraph" w:styleId="TOC2">
    <w:name w:val="toc 2"/>
    <w:basedOn w:val="Normal"/>
    <w:next w:val="Normal"/>
    <w:autoRedefine/>
    <w:uiPriority w:val="39"/>
    <w:unhideWhenUsed/>
    <w:rsid w:val="00103923"/>
    <w:pPr>
      <w:spacing w:after="100"/>
      <w:ind w:left="240"/>
    </w:pPr>
  </w:style>
  <w:style w:type="character" w:styleId="CommentReference">
    <w:name w:val="annotation reference"/>
    <w:basedOn w:val="DefaultParagraphFont"/>
    <w:uiPriority w:val="99"/>
    <w:semiHidden/>
    <w:unhideWhenUsed/>
    <w:rsid w:val="00E17B29"/>
    <w:rPr>
      <w:sz w:val="16"/>
      <w:szCs w:val="16"/>
    </w:rPr>
  </w:style>
  <w:style w:type="paragraph" w:styleId="CommentText">
    <w:name w:val="annotation text"/>
    <w:basedOn w:val="Normal"/>
    <w:link w:val="CommentTextChar"/>
    <w:uiPriority w:val="99"/>
    <w:unhideWhenUsed/>
    <w:rsid w:val="00E17B29"/>
    <w:pPr>
      <w:spacing w:line="240" w:lineRule="auto"/>
    </w:pPr>
    <w:rPr>
      <w:sz w:val="20"/>
      <w:szCs w:val="20"/>
    </w:rPr>
  </w:style>
  <w:style w:type="character" w:customStyle="1" w:styleId="CommentTextChar">
    <w:name w:val="Comment Text Char"/>
    <w:basedOn w:val="DefaultParagraphFont"/>
    <w:link w:val="CommentText"/>
    <w:uiPriority w:val="99"/>
    <w:rsid w:val="00E17B29"/>
    <w:rPr>
      <w:rFonts w:ascii="Cambria" w:hAnsi="Cambria"/>
      <w:sz w:val="20"/>
      <w:szCs w:val="20"/>
    </w:rPr>
  </w:style>
  <w:style w:type="paragraph" w:styleId="CommentSubject">
    <w:name w:val="annotation subject"/>
    <w:basedOn w:val="CommentText"/>
    <w:next w:val="CommentText"/>
    <w:link w:val="CommentSubjectChar"/>
    <w:uiPriority w:val="99"/>
    <w:semiHidden/>
    <w:unhideWhenUsed/>
    <w:rsid w:val="00E17B29"/>
    <w:rPr>
      <w:b/>
      <w:bCs/>
    </w:rPr>
  </w:style>
  <w:style w:type="character" w:customStyle="1" w:styleId="CommentSubjectChar">
    <w:name w:val="Comment Subject Char"/>
    <w:basedOn w:val="CommentTextChar"/>
    <w:link w:val="CommentSubject"/>
    <w:uiPriority w:val="99"/>
    <w:semiHidden/>
    <w:rsid w:val="00E17B29"/>
    <w:rPr>
      <w:rFonts w:ascii="Cambria" w:hAnsi="Cambria"/>
      <w:b/>
      <w:bCs/>
      <w:sz w:val="20"/>
      <w:szCs w:val="20"/>
    </w:rPr>
  </w:style>
  <w:style w:type="character" w:customStyle="1" w:styleId="Heading3Char">
    <w:name w:val="Heading 3 Char"/>
    <w:basedOn w:val="DefaultParagraphFont"/>
    <w:link w:val="Heading3"/>
    <w:uiPriority w:val="9"/>
    <w:rsid w:val="00253994"/>
    <w:rPr>
      <w:rFonts w:asciiTheme="majorHAnsi" w:eastAsiaTheme="majorEastAsia" w:hAnsiTheme="majorHAnsi" w:cstheme="majorBidi"/>
      <w:b/>
      <w:color w:val="301149" w:themeColor="accent1"/>
      <w:sz w:val="28"/>
      <w:szCs w:val="24"/>
    </w:rPr>
  </w:style>
  <w:style w:type="paragraph" w:styleId="TOC3">
    <w:name w:val="toc 3"/>
    <w:basedOn w:val="Normal"/>
    <w:next w:val="Normal"/>
    <w:autoRedefine/>
    <w:uiPriority w:val="39"/>
    <w:unhideWhenUsed/>
    <w:rsid w:val="00C84425"/>
    <w:pPr>
      <w:spacing w:after="100"/>
      <w:ind w:left="480"/>
    </w:pPr>
  </w:style>
  <w:style w:type="paragraph" w:styleId="Subtitle">
    <w:name w:val="Subtitle"/>
    <w:basedOn w:val="Normal"/>
    <w:next w:val="Normal"/>
    <w:link w:val="SubtitleChar"/>
    <w:uiPriority w:val="11"/>
    <w:qFormat/>
    <w:rsid w:val="008A581E"/>
    <w:pPr>
      <w:numPr>
        <w:ilvl w:val="1"/>
      </w:numPr>
      <w:spacing w:after="160"/>
    </w:pPr>
    <w:rPr>
      <w:rFonts w:asciiTheme="minorHAnsi" w:eastAsiaTheme="minorEastAsia" w:hAnsiTheme="minorHAnsi"/>
      <w:color w:val="7E2DC1" w:themeColor="text1" w:themeTint="A5"/>
      <w:spacing w:val="15"/>
      <w:sz w:val="22"/>
    </w:rPr>
  </w:style>
  <w:style w:type="character" w:customStyle="1" w:styleId="SubtitleChar">
    <w:name w:val="Subtitle Char"/>
    <w:basedOn w:val="DefaultParagraphFont"/>
    <w:link w:val="Subtitle"/>
    <w:uiPriority w:val="11"/>
    <w:rsid w:val="008A581E"/>
    <w:rPr>
      <w:rFonts w:eastAsiaTheme="minorEastAsia"/>
      <w:color w:val="7E2DC1"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166886">
      <w:bodyDiv w:val="1"/>
      <w:marLeft w:val="0"/>
      <w:marRight w:val="0"/>
      <w:marTop w:val="0"/>
      <w:marBottom w:val="0"/>
      <w:divBdr>
        <w:top w:val="none" w:sz="0" w:space="0" w:color="auto"/>
        <w:left w:val="none" w:sz="0" w:space="0" w:color="auto"/>
        <w:bottom w:val="none" w:sz="0" w:space="0" w:color="auto"/>
        <w:right w:val="none" w:sz="0" w:space="0" w:color="auto"/>
      </w:divBdr>
    </w:div>
    <w:div w:id="477767578">
      <w:bodyDiv w:val="1"/>
      <w:marLeft w:val="0"/>
      <w:marRight w:val="0"/>
      <w:marTop w:val="0"/>
      <w:marBottom w:val="0"/>
      <w:divBdr>
        <w:top w:val="none" w:sz="0" w:space="0" w:color="auto"/>
        <w:left w:val="none" w:sz="0" w:space="0" w:color="auto"/>
        <w:bottom w:val="none" w:sz="0" w:space="0" w:color="auto"/>
        <w:right w:val="none" w:sz="0" w:space="0" w:color="auto"/>
      </w:divBdr>
    </w:div>
    <w:div w:id="204756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mailto:info@aawd.org" TargetMode="External"/><Relationship Id="rId26" Type="http://schemas.openxmlformats.org/officeDocument/2006/relationships/hyperlink" Target="mailto:chapters@aawd.org" TargetMode="External"/><Relationship Id="rId3" Type="http://schemas.openxmlformats.org/officeDocument/2006/relationships/styles" Target="styles.xml"/><Relationship Id="rId21" Type="http://schemas.openxmlformats.org/officeDocument/2006/relationships/hyperlink" Target="https://americanassociationofwomendentists.growthzoneapp.com/ap/CloudFile/Download/p0WwO0Wr"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members.aawd.org" TargetMode="External"/><Relationship Id="rId25" Type="http://schemas.openxmlformats.org/officeDocument/2006/relationships/hyperlink" Target="mailto:chapters@aawd.org" TargetMode="External"/><Relationship Id="rId2" Type="http://schemas.openxmlformats.org/officeDocument/2006/relationships/numbering" Target="numbering.xml"/><Relationship Id="rId16" Type="http://schemas.openxmlformats.org/officeDocument/2006/relationships/hyperlink" Target="https://www.aawd.org/aawd-membership/" TargetMode="External"/><Relationship Id="rId20" Type="http://schemas.openxmlformats.org/officeDocument/2006/relationships/hyperlink" Target="https://americanassociationofwomendentists.growthzoneapp.com/ap/CloudFile/Download/LWEEYYAp"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members.aawd.org/ap/Form/Fill/Lq0J9SMP" TargetMode="External"/><Relationship Id="rId5" Type="http://schemas.openxmlformats.org/officeDocument/2006/relationships/webSettings" Target="webSettings.xml"/><Relationship Id="rId15" Type="http://schemas.openxmlformats.org/officeDocument/2006/relationships/hyperlink" Target="mailto:chapters@aawd.org" TargetMode="External"/><Relationship Id="rId23" Type="http://schemas.openxmlformats.org/officeDocument/2006/relationships/hyperlink" Target="https://americanassociationofwomendentists.growthzoneapp.com/ap/CloudFile/Download/LqYEkzNL" TargetMode="External"/><Relationship Id="rId28"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hyperlink" Target="https://members.aawd.org/ap/Form/Fill/P31wRCbr"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members.aawd.org/ap/Form/Fill/Lq0J9SMP" TargetMode="External"/><Relationship Id="rId22" Type="http://schemas.openxmlformats.org/officeDocument/2006/relationships/hyperlink" Target="mailto:chapters@aawd.org"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D38C01-0759-4739-AD4A-A5D5FC23FEC3}" type="doc">
      <dgm:prSet loTypeId="urn:microsoft.com/office/officeart/2005/8/layout/bProcess3" loCatId="process" qsTypeId="urn:microsoft.com/office/officeart/2005/8/quickstyle/simple4#1" qsCatId="simple" csTypeId="urn:microsoft.com/office/officeart/2005/8/colors/colorful1#1" csCatId="colorful" phldr="1"/>
      <dgm:spPr/>
      <dgm:t>
        <a:bodyPr/>
        <a:lstStyle/>
        <a:p>
          <a:endParaRPr lang="en-US"/>
        </a:p>
      </dgm:t>
    </dgm:pt>
    <dgm:pt modelId="{526FF38E-11CF-43B7-B5B7-1490F5539A24}">
      <dgm:prSet phldrT="[Text]" custT="1"/>
      <dgm:spPr/>
      <dgm:t>
        <a:bodyPr/>
        <a:lstStyle/>
        <a:p>
          <a:pPr>
            <a:buFont typeface="+mj-lt"/>
            <a:buAutoNum type="arabicPeriod"/>
          </a:pPr>
          <a:r>
            <a:rPr lang="en-US" sz="1200" b="1"/>
            <a:t>Form a Leadership Team</a:t>
          </a:r>
          <a:endParaRPr lang="en-US" sz="1200"/>
        </a:p>
      </dgm:t>
    </dgm:pt>
    <dgm:pt modelId="{D31BADA1-AA03-40EC-A80C-A07340D68666}" type="parTrans" cxnId="{D5FF1D2A-13DB-4B5C-882F-CC2BD653A8E1}">
      <dgm:prSet/>
      <dgm:spPr/>
      <dgm:t>
        <a:bodyPr/>
        <a:lstStyle/>
        <a:p>
          <a:endParaRPr lang="en-US" sz="3200"/>
        </a:p>
      </dgm:t>
    </dgm:pt>
    <dgm:pt modelId="{835A5824-7BAF-40E2-9F0D-2D9FC548AA74}" type="sibTrans" cxnId="{D5FF1D2A-13DB-4B5C-882F-CC2BD653A8E1}">
      <dgm:prSet custT="1"/>
      <dgm:spPr/>
      <dgm:t>
        <a:bodyPr/>
        <a:lstStyle/>
        <a:p>
          <a:endParaRPr lang="en-US" sz="900"/>
        </a:p>
      </dgm:t>
    </dgm:pt>
    <dgm:pt modelId="{43EADD89-0F1E-49FA-87C2-584DC35B73F9}">
      <dgm:prSet phldrT="[Text]" custT="1">
        <dgm:style>
          <a:lnRef idx="1">
            <a:schemeClr val="accent4"/>
          </a:lnRef>
          <a:fillRef idx="2">
            <a:schemeClr val="accent4"/>
          </a:fillRef>
          <a:effectRef idx="1">
            <a:schemeClr val="accent4"/>
          </a:effectRef>
          <a:fontRef idx="minor">
            <a:schemeClr val="dk1"/>
          </a:fontRef>
        </dgm:style>
      </dgm:prSet>
      <dgm:spPr/>
      <dgm:t>
        <a:bodyPr/>
        <a:lstStyle/>
        <a:p>
          <a:pPr>
            <a:buNone/>
          </a:pPr>
          <a:r>
            <a:rPr lang="en-US" sz="1200" b="1">
              <a:solidFill>
                <a:schemeClr val="tx1"/>
              </a:solidFill>
            </a:rPr>
            <a:t>Create an Activity Plan</a:t>
          </a:r>
          <a:endParaRPr lang="en-US" sz="1200">
            <a:solidFill>
              <a:schemeClr val="tx1"/>
            </a:solidFill>
          </a:endParaRPr>
        </a:p>
      </dgm:t>
    </dgm:pt>
    <dgm:pt modelId="{C689613A-346B-4BF1-ADF5-3E84472A82EE}" type="parTrans" cxnId="{B107FE06-46CC-4F45-8954-B220981CF550}">
      <dgm:prSet/>
      <dgm:spPr/>
      <dgm:t>
        <a:bodyPr/>
        <a:lstStyle/>
        <a:p>
          <a:endParaRPr lang="en-US" sz="3200"/>
        </a:p>
      </dgm:t>
    </dgm:pt>
    <dgm:pt modelId="{42AD4237-1A2A-4997-BF6B-37758E169687}" type="sibTrans" cxnId="{B107FE06-46CC-4F45-8954-B220981CF550}">
      <dgm:prSet custT="1">
        <dgm:style>
          <a:lnRef idx="1">
            <a:schemeClr val="accent1"/>
          </a:lnRef>
          <a:fillRef idx="0">
            <a:schemeClr val="accent1"/>
          </a:fillRef>
          <a:effectRef idx="0">
            <a:schemeClr val="accent1"/>
          </a:effectRef>
          <a:fontRef idx="minor">
            <a:schemeClr val="tx1"/>
          </a:fontRef>
        </dgm:style>
      </dgm:prSet>
      <dgm:spPr/>
      <dgm:t>
        <a:bodyPr/>
        <a:lstStyle/>
        <a:p>
          <a:endParaRPr lang="en-US" sz="900"/>
        </a:p>
      </dgm:t>
    </dgm:pt>
    <dgm:pt modelId="{766196E0-696B-4142-8047-8110F21A5139}">
      <dgm:prSet phldrT="[Text]" custT="1">
        <dgm:style>
          <a:lnRef idx="1">
            <a:schemeClr val="accent2"/>
          </a:lnRef>
          <a:fillRef idx="3">
            <a:schemeClr val="accent2"/>
          </a:fillRef>
          <a:effectRef idx="2">
            <a:schemeClr val="accent2"/>
          </a:effectRef>
          <a:fontRef idx="minor">
            <a:schemeClr val="lt1"/>
          </a:fontRef>
        </dgm:style>
      </dgm:prSet>
      <dgm:spPr/>
      <dgm:t>
        <a:bodyPr/>
        <a:lstStyle/>
        <a:p>
          <a:pPr>
            <a:buNone/>
          </a:pPr>
          <a:r>
            <a:rPr lang="en-US" sz="1200" b="1"/>
            <a:t>Complete Confidentiality Agreement</a:t>
          </a:r>
          <a:endParaRPr lang="en-US" sz="1200"/>
        </a:p>
      </dgm:t>
    </dgm:pt>
    <dgm:pt modelId="{1F61F34C-97CF-4C1C-9DBF-FDC1797D8A17}" type="parTrans" cxnId="{5EC823C0-CD37-4EBB-B496-FAF5EDC89933}">
      <dgm:prSet/>
      <dgm:spPr/>
      <dgm:t>
        <a:bodyPr/>
        <a:lstStyle/>
        <a:p>
          <a:endParaRPr lang="en-US" sz="3200"/>
        </a:p>
      </dgm:t>
    </dgm:pt>
    <dgm:pt modelId="{F25D84F0-6822-42F4-96F8-4E0833530F8B}" type="sibTrans" cxnId="{5EC823C0-CD37-4EBB-B496-FAF5EDC89933}">
      <dgm:prSet custT="1">
        <dgm:style>
          <a:lnRef idx="1">
            <a:schemeClr val="accent2"/>
          </a:lnRef>
          <a:fillRef idx="0">
            <a:schemeClr val="accent2"/>
          </a:fillRef>
          <a:effectRef idx="0">
            <a:schemeClr val="accent2"/>
          </a:effectRef>
          <a:fontRef idx="minor">
            <a:schemeClr val="tx1"/>
          </a:fontRef>
        </dgm:style>
      </dgm:prSet>
      <dgm:spPr/>
      <dgm:t>
        <a:bodyPr/>
        <a:lstStyle/>
        <a:p>
          <a:endParaRPr lang="en-US" sz="900"/>
        </a:p>
      </dgm:t>
    </dgm:pt>
    <dgm:pt modelId="{F0C4E836-A68A-433F-AB92-C47FB0BF2C70}">
      <dgm:prSet phldrT="[Text]" custT="1">
        <dgm:style>
          <a:lnRef idx="1">
            <a:schemeClr val="accent4"/>
          </a:lnRef>
          <a:fillRef idx="2">
            <a:schemeClr val="accent4"/>
          </a:fillRef>
          <a:effectRef idx="1">
            <a:schemeClr val="accent4"/>
          </a:effectRef>
          <a:fontRef idx="minor">
            <a:schemeClr val="dk1"/>
          </a:fontRef>
        </dgm:style>
      </dgm:prSet>
      <dgm:spPr/>
      <dgm:t>
        <a:bodyPr/>
        <a:lstStyle/>
        <a:p>
          <a:pPr>
            <a:buNone/>
          </a:pPr>
          <a:r>
            <a:rPr lang="en-US" sz="1600" b="1">
              <a:solidFill>
                <a:schemeClr val="tx1"/>
              </a:solidFill>
            </a:rPr>
            <a:t>Submit Application Packet</a:t>
          </a:r>
          <a:endParaRPr lang="en-US" sz="1600">
            <a:solidFill>
              <a:schemeClr val="tx1"/>
            </a:solidFill>
          </a:endParaRPr>
        </a:p>
      </dgm:t>
    </dgm:pt>
    <dgm:pt modelId="{0BDDB961-F305-4D5E-890E-9B7940AD192C}" type="parTrans" cxnId="{178DF19A-C054-43C5-8A83-8D1319C7E5AF}">
      <dgm:prSet/>
      <dgm:spPr/>
      <dgm:t>
        <a:bodyPr/>
        <a:lstStyle/>
        <a:p>
          <a:endParaRPr lang="en-US" sz="3200"/>
        </a:p>
      </dgm:t>
    </dgm:pt>
    <dgm:pt modelId="{5B0A8E37-687F-4729-802F-ADDD0C2D4A90}" type="sibTrans" cxnId="{178DF19A-C054-43C5-8A83-8D1319C7E5AF}">
      <dgm:prSet custT="1"/>
      <dgm:spPr/>
      <dgm:t>
        <a:bodyPr/>
        <a:lstStyle/>
        <a:p>
          <a:endParaRPr lang="en-US" sz="900"/>
        </a:p>
      </dgm:t>
    </dgm:pt>
    <dgm:pt modelId="{A4E8D65A-EE9B-4209-8FCD-22ADE1E5666E}">
      <dgm:prSet phldrT="[Text]" custT="1">
        <dgm:style>
          <a:lnRef idx="1">
            <a:schemeClr val="accent3"/>
          </a:lnRef>
          <a:fillRef idx="2">
            <a:schemeClr val="accent3"/>
          </a:fillRef>
          <a:effectRef idx="1">
            <a:schemeClr val="accent3"/>
          </a:effectRef>
          <a:fontRef idx="minor">
            <a:schemeClr val="dk1"/>
          </a:fontRef>
        </dgm:style>
      </dgm:prSet>
      <dgm:spPr/>
      <dgm:t>
        <a:bodyPr/>
        <a:lstStyle/>
        <a:p>
          <a:pPr>
            <a:buFont typeface="+mj-lt"/>
            <a:buAutoNum type="arabicPeriod"/>
          </a:pPr>
          <a:r>
            <a:rPr lang="en-US" sz="1200" b="1">
              <a:solidFill>
                <a:schemeClr val="tx1"/>
              </a:solidFill>
            </a:rPr>
            <a:t>Develop Chapter Bylaws</a:t>
          </a:r>
          <a:endParaRPr lang="en-US" sz="1200">
            <a:solidFill>
              <a:schemeClr val="tx1"/>
            </a:solidFill>
          </a:endParaRPr>
        </a:p>
      </dgm:t>
    </dgm:pt>
    <dgm:pt modelId="{A3BA3832-3D1D-47AA-8395-F860F46AA3CC}" type="parTrans" cxnId="{FBC2D259-E0DC-4F3C-9A38-1D5CD803864C}">
      <dgm:prSet/>
      <dgm:spPr/>
      <dgm:t>
        <a:bodyPr/>
        <a:lstStyle/>
        <a:p>
          <a:endParaRPr lang="en-US" sz="3200"/>
        </a:p>
      </dgm:t>
    </dgm:pt>
    <dgm:pt modelId="{498BFF84-0958-4B35-8E4D-4C3966EBEA86}" type="sibTrans" cxnId="{FBC2D259-E0DC-4F3C-9A38-1D5CD803864C}">
      <dgm:prSet custT="1"/>
      <dgm:spPr/>
      <dgm:t>
        <a:bodyPr/>
        <a:lstStyle/>
        <a:p>
          <a:endParaRPr lang="en-US" sz="900"/>
        </a:p>
      </dgm:t>
    </dgm:pt>
    <dgm:pt modelId="{7A400455-B771-49B3-AA8F-CDECCB78BC4C}">
      <dgm:prSet phldrT="[Text]" custT="1">
        <dgm:style>
          <a:lnRef idx="1">
            <a:schemeClr val="accent1"/>
          </a:lnRef>
          <a:fillRef idx="3">
            <a:schemeClr val="accent1"/>
          </a:fillRef>
          <a:effectRef idx="2">
            <a:schemeClr val="accent1"/>
          </a:effectRef>
          <a:fontRef idx="minor">
            <a:schemeClr val="lt1"/>
          </a:fontRef>
        </dgm:style>
      </dgm:prSet>
      <dgm:spPr/>
      <dgm:t>
        <a:bodyPr/>
        <a:lstStyle/>
        <a:p>
          <a:pPr>
            <a:buNone/>
          </a:pPr>
          <a:r>
            <a:rPr lang="en-US" sz="1200" b="1"/>
            <a:t>Establish Financial Practices</a:t>
          </a:r>
          <a:endParaRPr lang="en-US" sz="1200"/>
        </a:p>
      </dgm:t>
    </dgm:pt>
    <dgm:pt modelId="{8090F360-99F7-4B2C-AB17-6B9F2A68961E}" type="parTrans" cxnId="{2E664922-3666-4DB3-AB6B-AF51CE8286D6}">
      <dgm:prSet/>
      <dgm:spPr/>
      <dgm:t>
        <a:bodyPr/>
        <a:lstStyle/>
        <a:p>
          <a:endParaRPr lang="en-US" sz="3200"/>
        </a:p>
      </dgm:t>
    </dgm:pt>
    <dgm:pt modelId="{9AE64D23-00A1-40AA-A2B4-0CADAE29844A}" type="sibTrans" cxnId="{2E664922-3666-4DB3-AB6B-AF51CE8286D6}">
      <dgm:prSet custT="1"/>
      <dgm:spPr/>
      <dgm:t>
        <a:bodyPr/>
        <a:lstStyle/>
        <a:p>
          <a:endParaRPr lang="en-US" sz="900"/>
        </a:p>
      </dgm:t>
    </dgm:pt>
    <dgm:pt modelId="{C346BF68-757D-49B4-8BA1-0135879607DC}">
      <dgm:prSet phldrT="[Text]" custT="1">
        <dgm:style>
          <a:lnRef idx="1">
            <a:schemeClr val="accent4"/>
          </a:lnRef>
          <a:fillRef idx="2">
            <a:schemeClr val="accent4"/>
          </a:fillRef>
          <a:effectRef idx="1">
            <a:schemeClr val="accent4"/>
          </a:effectRef>
          <a:fontRef idx="minor">
            <a:schemeClr val="dk1"/>
          </a:fontRef>
        </dgm:style>
      </dgm:prSet>
      <dgm:spPr/>
      <dgm:t>
        <a:bodyPr/>
        <a:lstStyle/>
        <a:p>
          <a:pPr>
            <a:buNone/>
          </a:pPr>
          <a:r>
            <a:rPr lang="en-US" sz="1600">
              <a:solidFill>
                <a:schemeClr val="tx1"/>
              </a:solidFill>
            </a:rPr>
            <a:t>Receive Board Approval</a:t>
          </a:r>
        </a:p>
      </dgm:t>
    </dgm:pt>
    <dgm:pt modelId="{E639DE64-5C4E-4930-930D-33B883AFDA60}" type="parTrans" cxnId="{D35CC385-5755-4C24-9CD8-60C57DF28E6A}">
      <dgm:prSet/>
      <dgm:spPr/>
      <dgm:t>
        <a:bodyPr/>
        <a:lstStyle/>
        <a:p>
          <a:endParaRPr lang="en-US" sz="3200"/>
        </a:p>
      </dgm:t>
    </dgm:pt>
    <dgm:pt modelId="{3E903BC2-4628-46F9-8725-AD4441286EB0}" type="sibTrans" cxnId="{D35CC385-5755-4C24-9CD8-60C57DF28E6A}">
      <dgm:prSet/>
      <dgm:spPr/>
      <dgm:t>
        <a:bodyPr/>
        <a:lstStyle/>
        <a:p>
          <a:endParaRPr lang="en-US" sz="3200"/>
        </a:p>
      </dgm:t>
    </dgm:pt>
    <dgm:pt modelId="{3EBAA9F8-B1C9-446A-9A0D-CAB1E7464BC9}" type="pres">
      <dgm:prSet presAssocID="{D1D38C01-0759-4739-AD4A-A5D5FC23FEC3}" presName="Name0" presStyleCnt="0">
        <dgm:presLayoutVars>
          <dgm:dir/>
          <dgm:resizeHandles val="exact"/>
        </dgm:presLayoutVars>
      </dgm:prSet>
      <dgm:spPr/>
    </dgm:pt>
    <dgm:pt modelId="{329B7385-EE7F-44ED-9EEC-4D2E9EB5A1F7}" type="pres">
      <dgm:prSet presAssocID="{526FF38E-11CF-43B7-B5B7-1490F5539A24}" presName="node" presStyleLbl="node1" presStyleIdx="0" presStyleCnt="7" custScaleY="62669">
        <dgm:presLayoutVars>
          <dgm:bulletEnabled val="1"/>
        </dgm:presLayoutVars>
      </dgm:prSet>
      <dgm:spPr/>
    </dgm:pt>
    <dgm:pt modelId="{80A9CF75-8374-49A9-91F3-8CB8FCEFE1B6}" type="pres">
      <dgm:prSet presAssocID="{835A5824-7BAF-40E2-9F0D-2D9FC548AA74}" presName="sibTrans" presStyleLbl="sibTrans1D1" presStyleIdx="0" presStyleCnt="6"/>
      <dgm:spPr/>
    </dgm:pt>
    <dgm:pt modelId="{59235EBE-D0DD-4FA5-80D4-DB0EAA24DAC7}" type="pres">
      <dgm:prSet presAssocID="{835A5824-7BAF-40E2-9F0D-2D9FC548AA74}" presName="connectorText" presStyleLbl="sibTrans1D1" presStyleIdx="0" presStyleCnt="6"/>
      <dgm:spPr/>
    </dgm:pt>
    <dgm:pt modelId="{418118C0-D33A-421B-A35A-A02FA506CAB2}" type="pres">
      <dgm:prSet presAssocID="{A4E8D65A-EE9B-4209-8FCD-22ADE1E5666E}" presName="node" presStyleLbl="node1" presStyleIdx="1" presStyleCnt="7" custScaleY="62669">
        <dgm:presLayoutVars>
          <dgm:bulletEnabled val="1"/>
        </dgm:presLayoutVars>
      </dgm:prSet>
      <dgm:spPr/>
    </dgm:pt>
    <dgm:pt modelId="{2C5B14E1-7860-4885-9A26-295077620FE1}" type="pres">
      <dgm:prSet presAssocID="{498BFF84-0958-4B35-8E4D-4C3966EBEA86}" presName="sibTrans" presStyleLbl="sibTrans1D1" presStyleIdx="1" presStyleCnt="6"/>
      <dgm:spPr/>
    </dgm:pt>
    <dgm:pt modelId="{216E5845-BA92-44B5-9675-D7FAF6E132AA}" type="pres">
      <dgm:prSet presAssocID="{498BFF84-0958-4B35-8E4D-4C3966EBEA86}" presName="connectorText" presStyleLbl="sibTrans1D1" presStyleIdx="1" presStyleCnt="6"/>
      <dgm:spPr/>
    </dgm:pt>
    <dgm:pt modelId="{847AABC9-1E19-4B87-A6B3-20DC10086062}" type="pres">
      <dgm:prSet presAssocID="{43EADD89-0F1E-49FA-87C2-584DC35B73F9}" presName="node" presStyleLbl="node1" presStyleIdx="2" presStyleCnt="7" custScaleY="62669">
        <dgm:presLayoutVars>
          <dgm:bulletEnabled val="1"/>
        </dgm:presLayoutVars>
      </dgm:prSet>
      <dgm:spPr/>
    </dgm:pt>
    <dgm:pt modelId="{EC3B5956-EE25-40F3-A0AD-CF64CC1A1DEB}" type="pres">
      <dgm:prSet presAssocID="{42AD4237-1A2A-4997-BF6B-37758E169687}" presName="sibTrans" presStyleLbl="sibTrans1D1" presStyleIdx="2" presStyleCnt="6"/>
      <dgm:spPr/>
    </dgm:pt>
    <dgm:pt modelId="{CF9DB63E-9ABF-4BFD-A48E-7F8995368864}" type="pres">
      <dgm:prSet presAssocID="{42AD4237-1A2A-4997-BF6B-37758E169687}" presName="connectorText" presStyleLbl="sibTrans1D1" presStyleIdx="2" presStyleCnt="6"/>
      <dgm:spPr/>
    </dgm:pt>
    <dgm:pt modelId="{7E77FCA8-F5B9-4F16-A5FE-25C8F6371DC5}" type="pres">
      <dgm:prSet presAssocID="{7A400455-B771-49B3-AA8F-CDECCB78BC4C}" presName="node" presStyleLbl="node1" presStyleIdx="3" presStyleCnt="7" custScaleY="69931">
        <dgm:presLayoutVars>
          <dgm:bulletEnabled val="1"/>
        </dgm:presLayoutVars>
      </dgm:prSet>
      <dgm:spPr/>
    </dgm:pt>
    <dgm:pt modelId="{AB26E517-35D6-40D1-8D74-CDB2862A4883}" type="pres">
      <dgm:prSet presAssocID="{9AE64D23-00A1-40AA-A2B4-0CADAE29844A}" presName="sibTrans" presStyleLbl="sibTrans1D1" presStyleIdx="3" presStyleCnt="6"/>
      <dgm:spPr/>
    </dgm:pt>
    <dgm:pt modelId="{888E4C83-D4C1-43D1-96D0-DD0EC4937AD4}" type="pres">
      <dgm:prSet presAssocID="{9AE64D23-00A1-40AA-A2B4-0CADAE29844A}" presName="connectorText" presStyleLbl="sibTrans1D1" presStyleIdx="3" presStyleCnt="6"/>
      <dgm:spPr/>
    </dgm:pt>
    <dgm:pt modelId="{2B6F4888-E3D6-40DE-B445-79BE2DBC28CF}" type="pres">
      <dgm:prSet presAssocID="{766196E0-696B-4142-8047-8110F21A5139}" presName="node" presStyleLbl="node1" presStyleIdx="4" presStyleCnt="7" custScaleY="69931">
        <dgm:presLayoutVars>
          <dgm:bulletEnabled val="1"/>
        </dgm:presLayoutVars>
      </dgm:prSet>
      <dgm:spPr/>
    </dgm:pt>
    <dgm:pt modelId="{64C5DF16-F883-459B-8597-2017DD15E027}" type="pres">
      <dgm:prSet presAssocID="{F25D84F0-6822-42F4-96F8-4E0833530F8B}" presName="sibTrans" presStyleLbl="sibTrans1D1" presStyleIdx="4" presStyleCnt="6"/>
      <dgm:spPr/>
    </dgm:pt>
    <dgm:pt modelId="{87F0A82A-78BB-47BE-A30C-577AF6413F7B}" type="pres">
      <dgm:prSet presAssocID="{F25D84F0-6822-42F4-96F8-4E0833530F8B}" presName="connectorText" presStyleLbl="sibTrans1D1" presStyleIdx="4" presStyleCnt="6"/>
      <dgm:spPr/>
    </dgm:pt>
    <dgm:pt modelId="{392C0D1C-730E-4AD6-A65E-1F199C15D058}" type="pres">
      <dgm:prSet presAssocID="{F0C4E836-A68A-433F-AB92-C47FB0BF2C70}" presName="node" presStyleLbl="node1" presStyleIdx="5" presStyleCnt="7" custScaleX="117958" custScaleY="104081">
        <dgm:presLayoutVars>
          <dgm:bulletEnabled val="1"/>
        </dgm:presLayoutVars>
      </dgm:prSet>
      <dgm:spPr/>
    </dgm:pt>
    <dgm:pt modelId="{7A3F054A-0CF3-4502-840B-EDB6F36F6C7C}" type="pres">
      <dgm:prSet presAssocID="{5B0A8E37-687F-4729-802F-ADDD0C2D4A90}" presName="sibTrans" presStyleLbl="sibTrans1D1" presStyleIdx="5" presStyleCnt="6"/>
      <dgm:spPr/>
    </dgm:pt>
    <dgm:pt modelId="{43281410-94F1-480B-9DEB-755710274343}" type="pres">
      <dgm:prSet presAssocID="{5B0A8E37-687F-4729-802F-ADDD0C2D4A90}" presName="connectorText" presStyleLbl="sibTrans1D1" presStyleIdx="5" presStyleCnt="6"/>
      <dgm:spPr/>
    </dgm:pt>
    <dgm:pt modelId="{A2A61FB6-6601-4CE5-92A5-99B7C31C82DE}" type="pres">
      <dgm:prSet presAssocID="{C346BF68-757D-49B4-8BA1-0135879607DC}" presName="node" presStyleLbl="node1" presStyleIdx="6" presStyleCnt="7" custLinFactNeighborX="2572" custLinFactNeighborY="563">
        <dgm:presLayoutVars>
          <dgm:bulletEnabled val="1"/>
        </dgm:presLayoutVars>
      </dgm:prSet>
      <dgm:spPr/>
    </dgm:pt>
  </dgm:ptLst>
  <dgm:cxnLst>
    <dgm:cxn modelId="{2521B903-F245-4DE1-BE54-6E08637625A5}" type="presOf" srcId="{D1D38C01-0759-4739-AD4A-A5D5FC23FEC3}" destId="{3EBAA9F8-B1C9-446A-9A0D-CAB1E7464BC9}" srcOrd="0" destOrd="0" presId="urn:microsoft.com/office/officeart/2005/8/layout/bProcess3"/>
    <dgm:cxn modelId="{10069B04-1CF6-4239-B5E0-F31FE047D4C8}" type="presOf" srcId="{9AE64D23-00A1-40AA-A2B4-0CADAE29844A}" destId="{888E4C83-D4C1-43D1-96D0-DD0EC4937AD4}" srcOrd="1" destOrd="0" presId="urn:microsoft.com/office/officeart/2005/8/layout/bProcess3"/>
    <dgm:cxn modelId="{B107FE06-46CC-4F45-8954-B220981CF550}" srcId="{D1D38C01-0759-4739-AD4A-A5D5FC23FEC3}" destId="{43EADD89-0F1E-49FA-87C2-584DC35B73F9}" srcOrd="2" destOrd="0" parTransId="{C689613A-346B-4BF1-ADF5-3E84472A82EE}" sibTransId="{42AD4237-1A2A-4997-BF6B-37758E169687}"/>
    <dgm:cxn modelId="{4BAC580B-D7A9-4479-93F0-093BB4C46D7D}" type="presOf" srcId="{42AD4237-1A2A-4997-BF6B-37758E169687}" destId="{CF9DB63E-9ABF-4BFD-A48E-7F8995368864}" srcOrd="1" destOrd="0" presId="urn:microsoft.com/office/officeart/2005/8/layout/bProcess3"/>
    <dgm:cxn modelId="{2E664922-3666-4DB3-AB6B-AF51CE8286D6}" srcId="{D1D38C01-0759-4739-AD4A-A5D5FC23FEC3}" destId="{7A400455-B771-49B3-AA8F-CDECCB78BC4C}" srcOrd="3" destOrd="0" parTransId="{8090F360-99F7-4B2C-AB17-6B9F2A68961E}" sibTransId="{9AE64D23-00A1-40AA-A2B4-0CADAE29844A}"/>
    <dgm:cxn modelId="{D5FF1D2A-13DB-4B5C-882F-CC2BD653A8E1}" srcId="{D1D38C01-0759-4739-AD4A-A5D5FC23FEC3}" destId="{526FF38E-11CF-43B7-B5B7-1490F5539A24}" srcOrd="0" destOrd="0" parTransId="{D31BADA1-AA03-40EC-A80C-A07340D68666}" sibTransId="{835A5824-7BAF-40E2-9F0D-2D9FC548AA74}"/>
    <dgm:cxn modelId="{DD2DC939-F05E-418B-B3C2-6B5CA2B04487}" type="presOf" srcId="{F25D84F0-6822-42F4-96F8-4E0833530F8B}" destId="{87F0A82A-78BB-47BE-A30C-577AF6413F7B}" srcOrd="1" destOrd="0" presId="urn:microsoft.com/office/officeart/2005/8/layout/bProcess3"/>
    <dgm:cxn modelId="{B2A8E33A-16E0-4128-9CA0-B9F76108923A}" type="presOf" srcId="{C346BF68-757D-49B4-8BA1-0135879607DC}" destId="{A2A61FB6-6601-4CE5-92A5-99B7C31C82DE}" srcOrd="0" destOrd="0" presId="urn:microsoft.com/office/officeart/2005/8/layout/bProcess3"/>
    <dgm:cxn modelId="{A8CF9960-7599-4CD8-8332-24636A195F72}" type="presOf" srcId="{5B0A8E37-687F-4729-802F-ADDD0C2D4A90}" destId="{43281410-94F1-480B-9DEB-755710274343}" srcOrd="1" destOrd="0" presId="urn:microsoft.com/office/officeart/2005/8/layout/bProcess3"/>
    <dgm:cxn modelId="{C940DD76-0B84-45DA-B7E7-3120D7320B96}" type="presOf" srcId="{43EADD89-0F1E-49FA-87C2-584DC35B73F9}" destId="{847AABC9-1E19-4B87-A6B3-20DC10086062}" srcOrd="0" destOrd="0" presId="urn:microsoft.com/office/officeart/2005/8/layout/bProcess3"/>
    <dgm:cxn modelId="{AD952977-8E0D-4200-B43A-69567C5C9D7D}" type="presOf" srcId="{F0C4E836-A68A-433F-AB92-C47FB0BF2C70}" destId="{392C0D1C-730E-4AD6-A65E-1F199C15D058}" srcOrd="0" destOrd="0" presId="urn:microsoft.com/office/officeart/2005/8/layout/bProcess3"/>
    <dgm:cxn modelId="{FBC2D259-E0DC-4F3C-9A38-1D5CD803864C}" srcId="{D1D38C01-0759-4739-AD4A-A5D5FC23FEC3}" destId="{A4E8D65A-EE9B-4209-8FCD-22ADE1E5666E}" srcOrd="1" destOrd="0" parTransId="{A3BA3832-3D1D-47AA-8395-F860F46AA3CC}" sibTransId="{498BFF84-0958-4B35-8E4D-4C3966EBEA86}"/>
    <dgm:cxn modelId="{56903D84-9C58-4180-B662-4B530B409911}" type="presOf" srcId="{835A5824-7BAF-40E2-9F0D-2D9FC548AA74}" destId="{80A9CF75-8374-49A9-91F3-8CB8FCEFE1B6}" srcOrd="0" destOrd="0" presId="urn:microsoft.com/office/officeart/2005/8/layout/bProcess3"/>
    <dgm:cxn modelId="{D35CC385-5755-4C24-9CD8-60C57DF28E6A}" srcId="{D1D38C01-0759-4739-AD4A-A5D5FC23FEC3}" destId="{C346BF68-757D-49B4-8BA1-0135879607DC}" srcOrd="6" destOrd="0" parTransId="{E639DE64-5C4E-4930-930D-33B883AFDA60}" sibTransId="{3E903BC2-4628-46F9-8725-AD4441286EB0}"/>
    <dgm:cxn modelId="{178DF19A-C054-43C5-8A83-8D1319C7E5AF}" srcId="{D1D38C01-0759-4739-AD4A-A5D5FC23FEC3}" destId="{F0C4E836-A68A-433F-AB92-C47FB0BF2C70}" srcOrd="5" destOrd="0" parTransId="{0BDDB961-F305-4D5E-890E-9B7940AD192C}" sibTransId="{5B0A8E37-687F-4729-802F-ADDD0C2D4A90}"/>
    <dgm:cxn modelId="{1033019B-6C3A-4464-8238-06663787DC00}" type="presOf" srcId="{498BFF84-0958-4B35-8E4D-4C3966EBEA86}" destId="{2C5B14E1-7860-4885-9A26-295077620FE1}" srcOrd="0" destOrd="0" presId="urn:microsoft.com/office/officeart/2005/8/layout/bProcess3"/>
    <dgm:cxn modelId="{56DD22BB-9B18-4471-BF0B-0E8B4134C8F1}" type="presOf" srcId="{526FF38E-11CF-43B7-B5B7-1490F5539A24}" destId="{329B7385-EE7F-44ED-9EEC-4D2E9EB5A1F7}" srcOrd="0" destOrd="0" presId="urn:microsoft.com/office/officeart/2005/8/layout/bProcess3"/>
    <dgm:cxn modelId="{81375DBD-857C-40F2-819C-EA65E5CA51E8}" type="presOf" srcId="{42AD4237-1A2A-4997-BF6B-37758E169687}" destId="{EC3B5956-EE25-40F3-A0AD-CF64CC1A1DEB}" srcOrd="0" destOrd="0" presId="urn:microsoft.com/office/officeart/2005/8/layout/bProcess3"/>
    <dgm:cxn modelId="{5EC823C0-CD37-4EBB-B496-FAF5EDC89933}" srcId="{D1D38C01-0759-4739-AD4A-A5D5FC23FEC3}" destId="{766196E0-696B-4142-8047-8110F21A5139}" srcOrd="4" destOrd="0" parTransId="{1F61F34C-97CF-4C1C-9DBF-FDC1797D8A17}" sibTransId="{F25D84F0-6822-42F4-96F8-4E0833530F8B}"/>
    <dgm:cxn modelId="{7FD890CE-161F-43C1-95BD-CFA546F54595}" type="presOf" srcId="{835A5824-7BAF-40E2-9F0D-2D9FC548AA74}" destId="{59235EBE-D0DD-4FA5-80D4-DB0EAA24DAC7}" srcOrd="1" destOrd="0" presId="urn:microsoft.com/office/officeart/2005/8/layout/bProcess3"/>
    <dgm:cxn modelId="{4C0599CF-3602-4996-869A-D57971479AFE}" type="presOf" srcId="{766196E0-696B-4142-8047-8110F21A5139}" destId="{2B6F4888-E3D6-40DE-B445-79BE2DBC28CF}" srcOrd="0" destOrd="0" presId="urn:microsoft.com/office/officeart/2005/8/layout/bProcess3"/>
    <dgm:cxn modelId="{0092DED7-B9C9-46A2-95C5-850956B0C878}" type="presOf" srcId="{F25D84F0-6822-42F4-96F8-4E0833530F8B}" destId="{64C5DF16-F883-459B-8597-2017DD15E027}" srcOrd="0" destOrd="0" presId="urn:microsoft.com/office/officeart/2005/8/layout/bProcess3"/>
    <dgm:cxn modelId="{16D0D4E4-C34C-4535-AB2E-BE389A55DB45}" type="presOf" srcId="{9AE64D23-00A1-40AA-A2B4-0CADAE29844A}" destId="{AB26E517-35D6-40D1-8D74-CDB2862A4883}" srcOrd="0" destOrd="0" presId="urn:microsoft.com/office/officeart/2005/8/layout/bProcess3"/>
    <dgm:cxn modelId="{602F82E5-EF2C-4218-AA57-24795B1EA65D}" type="presOf" srcId="{A4E8D65A-EE9B-4209-8FCD-22ADE1E5666E}" destId="{418118C0-D33A-421B-A35A-A02FA506CAB2}" srcOrd="0" destOrd="0" presId="urn:microsoft.com/office/officeart/2005/8/layout/bProcess3"/>
    <dgm:cxn modelId="{289C24E9-75F6-45E2-BBEF-F14EAFA7F78A}" type="presOf" srcId="{498BFF84-0958-4B35-8E4D-4C3966EBEA86}" destId="{216E5845-BA92-44B5-9675-D7FAF6E132AA}" srcOrd="1" destOrd="0" presId="urn:microsoft.com/office/officeart/2005/8/layout/bProcess3"/>
    <dgm:cxn modelId="{EDC8FAEE-EA52-4651-BA6F-F93C057EF4B2}" type="presOf" srcId="{7A400455-B771-49B3-AA8F-CDECCB78BC4C}" destId="{7E77FCA8-F5B9-4F16-A5FE-25C8F6371DC5}" srcOrd="0" destOrd="0" presId="urn:microsoft.com/office/officeart/2005/8/layout/bProcess3"/>
    <dgm:cxn modelId="{F6AD06FA-2893-48B7-B4DB-21C46BA8B812}" type="presOf" srcId="{5B0A8E37-687F-4729-802F-ADDD0C2D4A90}" destId="{7A3F054A-0CF3-4502-840B-EDB6F36F6C7C}" srcOrd="0" destOrd="0" presId="urn:microsoft.com/office/officeart/2005/8/layout/bProcess3"/>
    <dgm:cxn modelId="{EB6C4D9B-1338-4E42-B7D3-524E891E9D56}" type="presParOf" srcId="{3EBAA9F8-B1C9-446A-9A0D-CAB1E7464BC9}" destId="{329B7385-EE7F-44ED-9EEC-4D2E9EB5A1F7}" srcOrd="0" destOrd="0" presId="urn:microsoft.com/office/officeart/2005/8/layout/bProcess3"/>
    <dgm:cxn modelId="{8EEF60C3-64FA-4F51-9FA1-4E4C11EF4C14}" type="presParOf" srcId="{3EBAA9F8-B1C9-446A-9A0D-CAB1E7464BC9}" destId="{80A9CF75-8374-49A9-91F3-8CB8FCEFE1B6}" srcOrd="1" destOrd="0" presId="urn:microsoft.com/office/officeart/2005/8/layout/bProcess3"/>
    <dgm:cxn modelId="{00954402-D3B8-4645-A571-2D76204DFF4C}" type="presParOf" srcId="{80A9CF75-8374-49A9-91F3-8CB8FCEFE1B6}" destId="{59235EBE-D0DD-4FA5-80D4-DB0EAA24DAC7}" srcOrd="0" destOrd="0" presId="urn:microsoft.com/office/officeart/2005/8/layout/bProcess3"/>
    <dgm:cxn modelId="{C09782CF-BD88-4F7A-8FA4-567E202BEF57}" type="presParOf" srcId="{3EBAA9F8-B1C9-446A-9A0D-CAB1E7464BC9}" destId="{418118C0-D33A-421B-A35A-A02FA506CAB2}" srcOrd="2" destOrd="0" presId="urn:microsoft.com/office/officeart/2005/8/layout/bProcess3"/>
    <dgm:cxn modelId="{78D41ACF-F4B3-406E-B01A-0DBE41995466}" type="presParOf" srcId="{3EBAA9F8-B1C9-446A-9A0D-CAB1E7464BC9}" destId="{2C5B14E1-7860-4885-9A26-295077620FE1}" srcOrd="3" destOrd="0" presId="urn:microsoft.com/office/officeart/2005/8/layout/bProcess3"/>
    <dgm:cxn modelId="{ABEF0AF5-DE00-4EC3-8849-B26D4D54EE18}" type="presParOf" srcId="{2C5B14E1-7860-4885-9A26-295077620FE1}" destId="{216E5845-BA92-44B5-9675-D7FAF6E132AA}" srcOrd="0" destOrd="0" presId="urn:microsoft.com/office/officeart/2005/8/layout/bProcess3"/>
    <dgm:cxn modelId="{1F7150DB-1669-4111-813A-B456C1F1A6DC}" type="presParOf" srcId="{3EBAA9F8-B1C9-446A-9A0D-CAB1E7464BC9}" destId="{847AABC9-1E19-4B87-A6B3-20DC10086062}" srcOrd="4" destOrd="0" presId="urn:microsoft.com/office/officeart/2005/8/layout/bProcess3"/>
    <dgm:cxn modelId="{E6231A4C-4B02-4048-A36E-428FCB288797}" type="presParOf" srcId="{3EBAA9F8-B1C9-446A-9A0D-CAB1E7464BC9}" destId="{EC3B5956-EE25-40F3-A0AD-CF64CC1A1DEB}" srcOrd="5" destOrd="0" presId="urn:microsoft.com/office/officeart/2005/8/layout/bProcess3"/>
    <dgm:cxn modelId="{70FF8F32-146C-4033-8952-0062DB7392B7}" type="presParOf" srcId="{EC3B5956-EE25-40F3-A0AD-CF64CC1A1DEB}" destId="{CF9DB63E-9ABF-4BFD-A48E-7F8995368864}" srcOrd="0" destOrd="0" presId="urn:microsoft.com/office/officeart/2005/8/layout/bProcess3"/>
    <dgm:cxn modelId="{32D30200-988B-40D4-88CE-D57AA4AD313B}" type="presParOf" srcId="{3EBAA9F8-B1C9-446A-9A0D-CAB1E7464BC9}" destId="{7E77FCA8-F5B9-4F16-A5FE-25C8F6371DC5}" srcOrd="6" destOrd="0" presId="urn:microsoft.com/office/officeart/2005/8/layout/bProcess3"/>
    <dgm:cxn modelId="{926BDEE8-584F-4D8C-86DE-8DE94BB4A738}" type="presParOf" srcId="{3EBAA9F8-B1C9-446A-9A0D-CAB1E7464BC9}" destId="{AB26E517-35D6-40D1-8D74-CDB2862A4883}" srcOrd="7" destOrd="0" presId="urn:microsoft.com/office/officeart/2005/8/layout/bProcess3"/>
    <dgm:cxn modelId="{E8C674B8-1AEF-4FDC-936C-BFC03F8171E2}" type="presParOf" srcId="{AB26E517-35D6-40D1-8D74-CDB2862A4883}" destId="{888E4C83-D4C1-43D1-96D0-DD0EC4937AD4}" srcOrd="0" destOrd="0" presId="urn:microsoft.com/office/officeart/2005/8/layout/bProcess3"/>
    <dgm:cxn modelId="{FF64D1E4-3AF0-4F8A-AA1B-332BA6F56655}" type="presParOf" srcId="{3EBAA9F8-B1C9-446A-9A0D-CAB1E7464BC9}" destId="{2B6F4888-E3D6-40DE-B445-79BE2DBC28CF}" srcOrd="8" destOrd="0" presId="urn:microsoft.com/office/officeart/2005/8/layout/bProcess3"/>
    <dgm:cxn modelId="{477B4F7B-C507-42A5-A030-0A5126F38A10}" type="presParOf" srcId="{3EBAA9F8-B1C9-446A-9A0D-CAB1E7464BC9}" destId="{64C5DF16-F883-459B-8597-2017DD15E027}" srcOrd="9" destOrd="0" presId="urn:microsoft.com/office/officeart/2005/8/layout/bProcess3"/>
    <dgm:cxn modelId="{AD25BB17-C0B7-417B-928F-E338861A2C7F}" type="presParOf" srcId="{64C5DF16-F883-459B-8597-2017DD15E027}" destId="{87F0A82A-78BB-47BE-A30C-577AF6413F7B}" srcOrd="0" destOrd="0" presId="urn:microsoft.com/office/officeart/2005/8/layout/bProcess3"/>
    <dgm:cxn modelId="{19343B56-FD42-41B1-A335-EC157F198C05}" type="presParOf" srcId="{3EBAA9F8-B1C9-446A-9A0D-CAB1E7464BC9}" destId="{392C0D1C-730E-4AD6-A65E-1F199C15D058}" srcOrd="10" destOrd="0" presId="urn:microsoft.com/office/officeart/2005/8/layout/bProcess3"/>
    <dgm:cxn modelId="{DC69C09D-A264-45C0-8563-5C1857C8D0AF}" type="presParOf" srcId="{3EBAA9F8-B1C9-446A-9A0D-CAB1E7464BC9}" destId="{7A3F054A-0CF3-4502-840B-EDB6F36F6C7C}" srcOrd="11" destOrd="0" presId="urn:microsoft.com/office/officeart/2005/8/layout/bProcess3"/>
    <dgm:cxn modelId="{BFFA5B48-452D-4AC9-A76D-AADF22A36910}" type="presParOf" srcId="{7A3F054A-0CF3-4502-840B-EDB6F36F6C7C}" destId="{43281410-94F1-480B-9DEB-755710274343}" srcOrd="0" destOrd="0" presId="urn:microsoft.com/office/officeart/2005/8/layout/bProcess3"/>
    <dgm:cxn modelId="{389F6C5B-AD01-4FA8-8FFA-A313B75A0258}" type="presParOf" srcId="{3EBAA9F8-B1C9-446A-9A0D-CAB1E7464BC9}" destId="{A2A61FB6-6601-4CE5-92A5-99B7C31C82DE}" srcOrd="12" destOrd="0" presId="urn:microsoft.com/office/officeart/2005/8/layout/bProcess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A9CF75-8374-49A9-91F3-8CB8FCEFE1B6}">
      <dsp:nvSpPr>
        <dsp:cNvPr id="0" name=""/>
        <dsp:cNvSpPr/>
      </dsp:nvSpPr>
      <dsp:spPr>
        <a:xfrm>
          <a:off x="1320193" y="433172"/>
          <a:ext cx="272480" cy="91440"/>
        </a:xfrm>
        <a:custGeom>
          <a:avLst/>
          <a:gdLst/>
          <a:ahLst/>
          <a:cxnLst/>
          <a:rect l="0" t="0" r="0" b="0"/>
          <a:pathLst>
            <a:path>
              <a:moveTo>
                <a:pt x="0" y="45720"/>
              </a:moveTo>
              <a:lnTo>
                <a:pt x="272480" y="45720"/>
              </a:lnTo>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1448856" y="477375"/>
        <a:ext cx="15154" cy="3033"/>
      </dsp:txXfrm>
    </dsp:sp>
    <dsp:sp modelId="{329B7385-EE7F-44ED-9EEC-4D2E9EB5A1F7}">
      <dsp:nvSpPr>
        <dsp:cNvPr id="0" name=""/>
        <dsp:cNvSpPr/>
      </dsp:nvSpPr>
      <dsp:spPr>
        <a:xfrm>
          <a:off x="4252" y="231148"/>
          <a:ext cx="1317741" cy="49548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Font typeface="+mj-lt"/>
            <a:buNone/>
          </a:pPr>
          <a:r>
            <a:rPr lang="en-US" sz="1200" b="1" kern="1200"/>
            <a:t>Form a Leadership Team</a:t>
          </a:r>
          <a:endParaRPr lang="en-US" sz="1200" kern="1200"/>
        </a:p>
      </dsp:txBody>
      <dsp:txXfrm>
        <a:off x="4252" y="231148"/>
        <a:ext cx="1317741" cy="495489"/>
      </dsp:txXfrm>
    </dsp:sp>
    <dsp:sp modelId="{2C5B14E1-7860-4885-9A26-295077620FE1}">
      <dsp:nvSpPr>
        <dsp:cNvPr id="0" name=""/>
        <dsp:cNvSpPr/>
      </dsp:nvSpPr>
      <dsp:spPr>
        <a:xfrm>
          <a:off x="2941014" y="433172"/>
          <a:ext cx="272480" cy="91440"/>
        </a:xfrm>
        <a:custGeom>
          <a:avLst/>
          <a:gdLst/>
          <a:ahLst/>
          <a:cxnLst/>
          <a:rect l="0" t="0" r="0" b="0"/>
          <a:pathLst>
            <a:path>
              <a:moveTo>
                <a:pt x="0" y="45720"/>
              </a:moveTo>
              <a:lnTo>
                <a:pt x="272480" y="45720"/>
              </a:lnTo>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3069677" y="477375"/>
        <a:ext cx="15154" cy="3033"/>
      </dsp:txXfrm>
    </dsp:sp>
    <dsp:sp modelId="{418118C0-D33A-421B-A35A-A02FA506CAB2}">
      <dsp:nvSpPr>
        <dsp:cNvPr id="0" name=""/>
        <dsp:cNvSpPr/>
      </dsp:nvSpPr>
      <dsp:spPr>
        <a:xfrm>
          <a:off x="1625073" y="231148"/>
          <a:ext cx="1317741" cy="495489"/>
        </a:xfrm>
        <a:prstGeom prst="rect">
          <a:avLst/>
        </a:prstGeom>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atMod val="105000"/>
            </a:schemeClr>
          </a:solidFill>
          <a:prstDash val="solid"/>
        </a:ln>
        <a:effectLst>
          <a:outerShdw blurRad="40000" dist="20000" dir="5400000" rotWithShape="0">
            <a:srgbClr val="000000">
              <a:alpha val="38000"/>
            </a:srgbClr>
          </a:outerShdw>
        </a:effectLst>
      </dsp:spPr>
      <dsp:style>
        <a:lnRef idx="1">
          <a:schemeClr val="accent3"/>
        </a:lnRef>
        <a:fillRef idx="2">
          <a:schemeClr val="accent3"/>
        </a:fillRef>
        <a:effectRef idx="1">
          <a:schemeClr val="accent3"/>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Font typeface="+mj-lt"/>
            <a:buNone/>
          </a:pPr>
          <a:r>
            <a:rPr lang="en-US" sz="1200" b="1" kern="1200">
              <a:solidFill>
                <a:schemeClr val="tx1"/>
              </a:solidFill>
            </a:rPr>
            <a:t>Develop Chapter Bylaws</a:t>
          </a:r>
          <a:endParaRPr lang="en-US" sz="1200" kern="1200">
            <a:solidFill>
              <a:schemeClr val="tx1"/>
            </a:solidFill>
          </a:endParaRPr>
        </a:p>
      </dsp:txBody>
      <dsp:txXfrm>
        <a:off x="1625073" y="231148"/>
        <a:ext cx="1317741" cy="495489"/>
      </dsp:txXfrm>
    </dsp:sp>
    <dsp:sp modelId="{EC3B5956-EE25-40F3-A0AD-CF64CC1A1DEB}">
      <dsp:nvSpPr>
        <dsp:cNvPr id="0" name=""/>
        <dsp:cNvSpPr/>
      </dsp:nvSpPr>
      <dsp:spPr>
        <a:xfrm>
          <a:off x="4561836" y="433172"/>
          <a:ext cx="272480" cy="91440"/>
        </a:xfrm>
        <a:custGeom>
          <a:avLst/>
          <a:gdLst/>
          <a:ahLst/>
          <a:cxnLst/>
          <a:rect l="0" t="0" r="0" b="0"/>
          <a:pathLst>
            <a:path>
              <a:moveTo>
                <a:pt x="0" y="45720"/>
              </a:moveTo>
              <a:lnTo>
                <a:pt x="272480" y="45720"/>
              </a:lnTo>
            </a:path>
          </a:pathLst>
        </a:custGeom>
        <a:noFill/>
        <a:ln w="9525" cap="flat" cmpd="sng" algn="ctr">
          <a:solidFill>
            <a:schemeClr val="accent1">
              <a:shade val="95000"/>
              <a:satMod val="105000"/>
            </a:schemeClr>
          </a:solidFill>
          <a:prstDash val="solid"/>
          <a:tailEnd type="arrow"/>
        </a:ln>
        <a:effectLst/>
      </dsp:spPr>
      <dsp:style>
        <a:lnRef idx="1">
          <a:schemeClr val="accent1"/>
        </a:lnRef>
        <a:fillRef idx="0">
          <a:schemeClr val="accent1"/>
        </a:fillRef>
        <a:effectRef idx="0">
          <a:schemeClr val="accent1"/>
        </a:effectRef>
        <a:fontRef idx="minor">
          <a:schemeClr val="tx1"/>
        </a:fontRef>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4690499" y="477375"/>
        <a:ext cx="15154" cy="3033"/>
      </dsp:txXfrm>
    </dsp:sp>
    <dsp:sp modelId="{847AABC9-1E19-4B87-A6B3-20DC10086062}">
      <dsp:nvSpPr>
        <dsp:cNvPr id="0" name=""/>
        <dsp:cNvSpPr/>
      </dsp:nvSpPr>
      <dsp:spPr>
        <a:xfrm>
          <a:off x="3245895" y="231148"/>
          <a:ext cx="1317741" cy="495489"/>
        </a:xfrm>
        <a:prstGeom prst="rect">
          <a:avLst/>
        </a:prstGeom>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rPr>
            <a:t>Create an Activity Plan</a:t>
          </a:r>
          <a:endParaRPr lang="en-US" sz="1200" kern="1200">
            <a:solidFill>
              <a:schemeClr val="tx1"/>
            </a:solidFill>
          </a:endParaRPr>
        </a:p>
      </dsp:txBody>
      <dsp:txXfrm>
        <a:off x="3245895" y="231148"/>
        <a:ext cx="1317741" cy="495489"/>
      </dsp:txXfrm>
    </dsp:sp>
    <dsp:sp modelId="{AB26E517-35D6-40D1-8D74-CDB2862A4883}">
      <dsp:nvSpPr>
        <dsp:cNvPr id="0" name=""/>
        <dsp:cNvSpPr/>
      </dsp:nvSpPr>
      <dsp:spPr>
        <a:xfrm>
          <a:off x="663122" y="753545"/>
          <a:ext cx="4862464" cy="407483"/>
        </a:xfrm>
        <a:custGeom>
          <a:avLst/>
          <a:gdLst/>
          <a:ahLst/>
          <a:cxnLst/>
          <a:rect l="0" t="0" r="0" b="0"/>
          <a:pathLst>
            <a:path>
              <a:moveTo>
                <a:pt x="4862464" y="0"/>
              </a:moveTo>
              <a:lnTo>
                <a:pt x="4862464" y="220841"/>
              </a:lnTo>
              <a:lnTo>
                <a:pt x="0" y="220841"/>
              </a:lnTo>
              <a:lnTo>
                <a:pt x="0" y="407483"/>
              </a:lnTo>
            </a:path>
          </a:pathLst>
        </a:custGeom>
        <a:noFill/>
        <a:ln w="9525" cap="flat" cmpd="sng" algn="ctr">
          <a:solidFill>
            <a:schemeClr val="accent5">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972301" y="955770"/>
        <a:ext cx="244107" cy="3033"/>
      </dsp:txXfrm>
    </dsp:sp>
    <dsp:sp modelId="{7E77FCA8-F5B9-4F16-A5FE-25C8F6371DC5}">
      <dsp:nvSpPr>
        <dsp:cNvPr id="0" name=""/>
        <dsp:cNvSpPr/>
      </dsp:nvSpPr>
      <dsp:spPr>
        <a:xfrm>
          <a:off x="4866716" y="202439"/>
          <a:ext cx="1317741" cy="552905"/>
        </a:xfrm>
        <a:prstGeom prst="rect">
          <a:avLst/>
        </a:prstGeom>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flat" cmpd="sng" algn="ctr">
          <a:solidFill>
            <a:schemeClr val="accent1">
              <a:shade val="95000"/>
              <a:satMod val="105000"/>
            </a:schemeClr>
          </a:solidFill>
          <a:prstDash val="solid"/>
        </a:ln>
        <a:effectLst>
          <a:outerShdw blurRad="40000" dist="23000" dir="5400000" rotWithShape="0">
            <a:srgbClr val="000000">
              <a:alpha val="35000"/>
            </a:srgbClr>
          </a:outerShdw>
        </a:effectLst>
      </dsp:spPr>
      <dsp:style>
        <a:lnRef idx="1">
          <a:schemeClr val="accent1"/>
        </a:lnRef>
        <a:fillRef idx="3">
          <a:schemeClr val="accent1"/>
        </a:fillRef>
        <a:effectRef idx="2">
          <a:schemeClr val="accent1"/>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t>Establish Financial Practices</a:t>
          </a:r>
          <a:endParaRPr lang="en-US" sz="1200" kern="1200"/>
        </a:p>
      </dsp:txBody>
      <dsp:txXfrm>
        <a:off x="4866716" y="202439"/>
        <a:ext cx="1317741" cy="552905"/>
      </dsp:txXfrm>
    </dsp:sp>
    <dsp:sp modelId="{64C5DF16-F883-459B-8597-2017DD15E027}">
      <dsp:nvSpPr>
        <dsp:cNvPr id="0" name=""/>
        <dsp:cNvSpPr/>
      </dsp:nvSpPr>
      <dsp:spPr>
        <a:xfrm>
          <a:off x="1320193" y="1424161"/>
          <a:ext cx="272480" cy="91440"/>
        </a:xfrm>
        <a:custGeom>
          <a:avLst/>
          <a:gdLst/>
          <a:ahLst/>
          <a:cxnLst/>
          <a:rect l="0" t="0" r="0" b="0"/>
          <a:pathLst>
            <a:path>
              <a:moveTo>
                <a:pt x="0" y="45720"/>
              </a:moveTo>
              <a:lnTo>
                <a:pt x="272480" y="45720"/>
              </a:lnTo>
            </a:path>
          </a:pathLst>
        </a:custGeom>
        <a:noFill/>
        <a:ln w="9525" cap="flat" cmpd="sng" algn="ctr">
          <a:solidFill>
            <a:schemeClr val="accent2">
              <a:shade val="95000"/>
              <a:satMod val="105000"/>
            </a:schemeClr>
          </a:solidFill>
          <a:prstDash val="solid"/>
          <a:tailEnd type="arrow"/>
        </a:ln>
        <a:effectLst/>
      </dsp:spPr>
      <dsp:style>
        <a:lnRef idx="1">
          <a:schemeClr val="accent2"/>
        </a:lnRef>
        <a:fillRef idx="0">
          <a:schemeClr val="accent2"/>
        </a:fillRef>
        <a:effectRef idx="0">
          <a:schemeClr val="accent2"/>
        </a:effectRef>
        <a:fontRef idx="minor">
          <a:schemeClr val="tx1"/>
        </a:fontRef>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1448856" y="1468364"/>
        <a:ext cx="15154" cy="3033"/>
      </dsp:txXfrm>
    </dsp:sp>
    <dsp:sp modelId="{2B6F4888-E3D6-40DE-B445-79BE2DBC28CF}">
      <dsp:nvSpPr>
        <dsp:cNvPr id="0" name=""/>
        <dsp:cNvSpPr/>
      </dsp:nvSpPr>
      <dsp:spPr>
        <a:xfrm>
          <a:off x="4252" y="1193428"/>
          <a:ext cx="1317741" cy="552905"/>
        </a:xfrm>
        <a:prstGeom prst="rect">
          <a:avLst/>
        </a:prstGeom>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cap="flat" cmpd="sng" algn="ctr">
          <a:solidFill>
            <a:schemeClr val="accent2">
              <a:shade val="95000"/>
              <a:satMod val="105000"/>
            </a:schemeClr>
          </a:solidFill>
          <a:prstDash val="solid"/>
        </a:ln>
        <a:effectLst>
          <a:outerShdw blurRad="40000" dist="23000" dir="5400000" rotWithShape="0">
            <a:srgbClr val="000000">
              <a:alpha val="35000"/>
            </a:srgbClr>
          </a:outerShdw>
        </a:effectLst>
      </dsp:spPr>
      <dsp:style>
        <a:lnRef idx="1">
          <a:schemeClr val="accent2"/>
        </a:lnRef>
        <a:fillRef idx="3">
          <a:schemeClr val="accent2"/>
        </a:fillRef>
        <a:effectRef idx="2">
          <a:schemeClr val="accent2"/>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t>Complete Confidentiality Agreement</a:t>
          </a:r>
          <a:endParaRPr lang="en-US" sz="1200" kern="1200"/>
        </a:p>
      </dsp:txBody>
      <dsp:txXfrm>
        <a:off x="4252" y="1193428"/>
        <a:ext cx="1317741" cy="552905"/>
      </dsp:txXfrm>
    </dsp:sp>
    <dsp:sp modelId="{7A3F054A-0CF3-4502-840B-EDB6F36F6C7C}">
      <dsp:nvSpPr>
        <dsp:cNvPr id="0" name=""/>
        <dsp:cNvSpPr/>
      </dsp:nvSpPr>
      <dsp:spPr>
        <a:xfrm>
          <a:off x="3177654" y="1424161"/>
          <a:ext cx="306372" cy="91440"/>
        </a:xfrm>
        <a:custGeom>
          <a:avLst/>
          <a:gdLst/>
          <a:ahLst/>
          <a:cxnLst/>
          <a:rect l="0" t="0" r="0" b="0"/>
          <a:pathLst>
            <a:path>
              <a:moveTo>
                <a:pt x="0" y="45720"/>
              </a:moveTo>
              <a:lnTo>
                <a:pt x="170286" y="45720"/>
              </a:lnTo>
              <a:lnTo>
                <a:pt x="170286" y="50171"/>
              </a:lnTo>
              <a:lnTo>
                <a:pt x="306372" y="50171"/>
              </a:lnTo>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3322416" y="1468364"/>
        <a:ext cx="16850" cy="3033"/>
      </dsp:txXfrm>
    </dsp:sp>
    <dsp:sp modelId="{392C0D1C-730E-4AD6-A65E-1F199C15D058}">
      <dsp:nvSpPr>
        <dsp:cNvPr id="0" name=""/>
        <dsp:cNvSpPr/>
      </dsp:nvSpPr>
      <dsp:spPr>
        <a:xfrm>
          <a:off x="1625073" y="1058426"/>
          <a:ext cx="1554381" cy="822910"/>
        </a:xfrm>
        <a:prstGeom prst="rect">
          <a:avLst/>
        </a:prstGeom>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kern="1200">
              <a:solidFill>
                <a:schemeClr val="tx1"/>
              </a:solidFill>
            </a:rPr>
            <a:t>Submit Application Packet</a:t>
          </a:r>
          <a:endParaRPr lang="en-US" sz="1600" kern="1200">
            <a:solidFill>
              <a:schemeClr val="tx1"/>
            </a:solidFill>
          </a:endParaRPr>
        </a:p>
      </dsp:txBody>
      <dsp:txXfrm>
        <a:off x="1625073" y="1058426"/>
        <a:ext cx="1554381" cy="822910"/>
      </dsp:txXfrm>
    </dsp:sp>
    <dsp:sp modelId="{A2A61FB6-6601-4CE5-92A5-99B7C31C82DE}">
      <dsp:nvSpPr>
        <dsp:cNvPr id="0" name=""/>
        <dsp:cNvSpPr/>
      </dsp:nvSpPr>
      <dsp:spPr>
        <a:xfrm>
          <a:off x="3516427" y="1079010"/>
          <a:ext cx="1317741" cy="790644"/>
        </a:xfrm>
        <a:prstGeom prst="rect">
          <a:avLst/>
        </a:prstGeom>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kern="1200">
              <a:solidFill>
                <a:schemeClr val="tx1"/>
              </a:solidFill>
            </a:rPr>
            <a:t>Receive Board Approval</a:t>
          </a:r>
        </a:p>
      </dsp:txBody>
      <dsp:txXfrm>
        <a:off x="3516427" y="1079010"/>
        <a:ext cx="1317741" cy="790644"/>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1">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AAWD">
      <a:dk1>
        <a:srgbClr val="301149"/>
      </a:dk1>
      <a:lt1>
        <a:sysClr val="window" lastClr="FFFFFF"/>
      </a:lt1>
      <a:dk2>
        <a:srgbClr val="A26FB0"/>
      </a:dk2>
      <a:lt2>
        <a:srgbClr val="EAE5EB"/>
      </a:lt2>
      <a:accent1>
        <a:srgbClr val="301149"/>
      </a:accent1>
      <a:accent2>
        <a:srgbClr val="2D9BAD"/>
      </a:accent2>
      <a:accent3>
        <a:srgbClr val="E6D7FF"/>
      </a:accent3>
      <a:accent4>
        <a:srgbClr val="FFFBC1"/>
      </a:accent4>
      <a:accent5>
        <a:srgbClr val="614872"/>
      </a:accent5>
      <a:accent6>
        <a:srgbClr val="A92DA5"/>
      </a:accent6>
      <a:hlink>
        <a:srgbClr val="D04ECC"/>
      </a:hlink>
      <a:folHlink>
        <a:srgbClr val="54165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1BEB6-122D-48ED-A39C-5998757EA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2802</TotalTime>
  <Pages>12</Pages>
  <Words>2979</Words>
  <Characters>16983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Watkins</dc:creator>
  <cp:lastModifiedBy>Lindsay abeln</cp:lastModifiedBy>
  <cp:revision>339</cp:revision>
  <cp:lastPrinted>2018-08-03T20:45:00Z</cp:lastPrinted>
  <dcterms:created xsi:type="dcterms:W3CDTF">2024-11-04T18:27:00Z</dcterms:created>
  <dcterms:modified xsi:type="dcterms:W3CDTF">2026-09-15T20:20:00Z</dcterms:modified>
</cp:coreProperties>
</file>